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17C2" w14:textId="77777777" w:rsidR="00FC292E" w:rsidRDefault="00FC292E" w:rsidP="0038557C">
      <w:pPr>
        <w:jc w:val="center"/>
        <w:rPr>
          <w:rFonts w:ascii="Cambria" w:hAnsi="Cambria"/>
          <w:color w:val="17365D" w:themeColor="text2" w:themeShade="BF"/>
          <w:sz w:val="44"/>
          <w:szCs w:val="44"/>
        </w:rPr>
      </w:pPr>
    </w:p>
    <w:p w14:paraId="0C41ACC0" w14:textId="7CE40FAB" w:rsidR="005D4FDF" w:rsidRPr="008155F4" w:rsidRDefault="005D4FDF" w:rsidP="0038557C">
      <w:pPr>
        <w:jc w:val="center"/>
        <w:rPr>
          <w:rFonts w:ascii="Cambria" w:hAnsi="Cambria"/>
          <w:color w:val="17365D" w:themeColor="text2" w:themeShade="BF"/>
          <w:sz w:val="44"/>
          <w:szCs w:val="44"/>
        </w:rPr>
      </w:pPr>
      <w:r w:rsidRPr="008155F4">
        <w:rPr>
          <w:rFonts w:ascii="Cambria" w:hAnsi="Cambria"/>
          <w:color w:val="17365D" w:themeColor="text2" w:themeShade="BF"/>
          <w:sz w:val="44"/>
          <w:szCs w:val="44"/>
        </w:rPr>
        <w:t xml:space="preserve">AAPM&amp;R </w:t>
      </w:r>
      <w:r w:rsidR="00FD48FF" w:rsidRPr="008155F4">
        <w:rPr>
          <w:rFonts w:ascii="Cambria" w:hAnsi="Cambria"/>
          <w:color w:val="17365D" w:themeColor="text2" w:themeShade="BF"/>
          <w:sz w:val="44"/>
          <w:szCs w:val="44"/>
        </w:rPr>
        <w:t>Policies</w:t>
      </w:r>
      <w:r w:rsidR="00CD302B" w:rsidRPr="008155F4">
        <w:rPr>
          <w:rFonts w:ascii="Cambria" w:hAnsi="Cambria"/>
          <w:color w:val="17365D" w:themeColor="text2" w:themeShade="BF"/>
          <w:sz w:val="44"/>
          <w:szCs w:val="44"/>
        </w:rPr>
        <w:t xml:space="preserve"> </w:t>
      </w:r>
      <w:r w:rsidR="00FD48FF" w:rsidRPr="008155F4">
        <w:rPr>
          <w:rFonts w:ascii="Cambria" w:hAnsi="Cambria"/>
          <w:color w:val="17365D" w:themeColor="text2" w:themeShade="BF"/>
          <w:sz w:val="44"/>
          <w:szCs w:val="44"/>
        </w:rPr>
        <w:t>Related to the</w:t>
      </w:r>
      <w:r w:rsidR="00CB6847" w:rsidRPr="008155F4">
        <w:rPr>
          <w:rFonts w:ascii="Cambria" w:hAnsi="Cambria"/>
          <w:color w:val="17365D" w:themeColor="text2" w:themeShade="BF"/>
          <w:sz w:val="44"/>
          <w:szCs w:val="44"/>
        </w:rPr>
        <w:t xml:space="preserve"> Administration of the</w:t>
      </w:r>
      <w:r w:rsidR="00FD48FF" w:rsidRPr="008155F4">
        <w:rPr>
          <w:rFonts w:ascii="Cambria" w:hAnsi="Cambria"/>
          <w:color w:val="17365D" w:themeColor="text2" w:themeShade="BF"/>
          <w:sz w:val="44"/>
          <w:szCs w:val="44"/>
        </w:rPr>
        <w:t xml:space="preserve"> </w:t>
      </w:r>
      <w:r w:rsidR="00A250D0" w:rsidRPr="008155F4">
        <w:rPr>
          <w:rFonts w:ascii="Cambria" w:hAnsi="Cambria"/>
          <w:color w:val="17365D" w:themeColor="text2" w:themeShade="BF"/>
          <w:sz w:val="44"/>
          <w:szCs w:val="44"/>
        </w:rPr>
        <w:t>20</w:t>
      </w:r>
      <w:r w:rsidR="003E0E4C">
        <w:rPr>
          <w:rFonts w:ascii="Cambria" w:hAnsi="Cambria"/>
          <w:color w:val="17365D" w:themeColor="text2" w:themeShade="BF"/>
          <w:sz w:val="44"/>
          <w:szCs w:val="44"/>
        </w:rPr>
        <w:t>2</w:t>
      </w:r>
      <w:r w:rsidR="00D822E0">
        <w:rPr>
          <w:rFonts w:ascii="Cambria" w:hAnsi="Cambria"/>
          <w:color w:val="17365D" w:themeColor="text2" w:themeShade="BF"/>
          <w:sz w:val="44"/>
          <w:szCs w:val="44"/>
        </w:rPr>
        <w:t>4</w:t>
      </w:r>
      <w:r w:rsidR="00A250D0" w:rsidRPr="008155F4">
        <w:rPr>
          <w:rFonts w:ascii="Cambria" w:hAnsi="Cambria"/>
          <w:color w:val="17365D" w:themeColor="text2" w:themeShade="BF"/>
          <w:sz w:val="44"/>
          <w:szCs w:val="44"/>
        </w:rPr>
        <w:t xml:space="preserve"> SAE-R Exam</w:t>
      </w:r>
    </w:p>
    <w:p w14:paraId="12A54CDB" w14:textId="649C431F" w:rsidR="00476FC0" w:rsidRDefault="00476FC0" w:rsidP="006B434E">
      <w:r>
        <w:t xml:space="preserve">This document provides information about the yearly SAE-R exam, including </w:t>
      </w:r>
      <w:r w:rsidRPr="001C0BEE">
        <w:t xml:space="preserve">formal policies established by the </w:t>
      </w:r>
      <w:r w:rsidR="00F70AAC">
        <w:t>American Academy of Physical Medicine and Rehabilitation</w:t>
      </w:r>
      <w:r w:rsidRPr="001C0BEE">
        <w:t xml:space="preserve"> Medical Education Committee. </w:t>
      </w:r>
      <w:r>
        <w:t>Follow the instructions listed below each policy</w:t>
      </w:r>
      <w:r w:rsidR="004D7AE5">
        <w:t xml:space="preserve"> for helpful information</w:t>
      </w:r>
      <w:r>
        <w:t xml:space="preserve">. E-mail any questions to </w:t>
      </w:r>
      <w:hyperlink r:id="rId8" w:history="1">
        <w:r w:rsidR="00F76C08" w:rsidRPr="00597930">
          <w:rPr>
            <w:rStyle w:val="Hyperlink"/>
          </w:rPr>
          <w:t>lcolegrove@aapmr.org</w:t>
        </w:r>
      </w:hyperlink>
      <w:r w:rsidR="00277116">
        <w:rPr>
          <w:color w:val="1F497D" w:themeColor="text2"/>
        </w:rPr>
        <w:t>.</w:t>
      </w:r>
    </w:p>
    <w:p w14:paraId="5BEAE630" w14:textId="3BAE6030" w:rsidR="00F12ED3" w:rsidRDefault="0038557C" w:rsidP="006B434E">
      <w:pPr>
        <w:rPr>
          <w:rFonts w:ascii="Cambria" w:hAnsi="Cambria"/>
          <w:color w:val="17365D" w:themeColor="text2" w:themeShade="BF"/>
          <w:sz w:val="32"/>
          <w:szCs w:val="32"/>
        </w:rPr>
      </w:pPr>
      <w:r w:rsidRPr="0038557C">
        <w:rPr>
          <w:rFonts w:ascii="Cambria" w:hAnsi="Cambria"/>
          <w:color w:val="17365D" w:themeColor="text2" w:themeShade="BF"/>
          <w:sz w:val="32"/>
          <w:szCs w:val="32"/>
        </w:rPr>
        <w:t>Table of Contents</w:t>
      </w:r>
    </w:p>
    <w:p w14:paraId="2BACEDE7" w14:textId="0DE87E8F" w:rsidR="00F12ED3" w:rsidRDefault="00F12ED3" w:rsidP="006B434E">
      <w:pPr>
        <w:rPr>
          <w:rFonts w:ascii="Calibri" w:hAnsi="Calibri"/>
          <w:sz w:val="20"/>
          <w:szCs w:val="20"/>
        </w:rPr>
      </w:pPr>
      <w:r w:rsidRPr="00F12ED3">
        <w:rPr>
          <w:rFonts w:ascii="Calibri" w:hAnsi="Calibri"/>
          <w:sz w:val="20"/>
          <w:szCs w:val="20"/>
        </w:rPr>
        <w:t>IMPORTANT DATES FOR THE 20</w:t>
      </w:r>
      <w:r w:rsidR="003E0E4C">
        <w:rPr>
          <w:rFonts w:ascii="Calibri" w:hAnsi="Calibri"/>
          <w:sz w:val="20"/>
          <w:szCs w:val="20"/>
        </w:rPr>
        <w:t>2</w:t>
      </w:r>
      <w:r w:rsidR="00397154">
        <w:rPr>
          <w:rFonts w:ascii="Calibri" w:hAnsi="Calibri"/>
          <w:sz w:val="20"/>
          <w:szCs w:val="20"/>
        </w:rPr>
        <w:t>4</w:t>
      </w:r>
      <w:r w:rsidRPr="00F12ED3">
        <w:rPr>
          <w:rFonts w:ascii="Calibri" w:hAnsi="Calibri"/>
          <w:sz w:val="20"/>
          <w:szCs w:val="20"/>
        </w:rPr>
        <w:t xml:space="preserve"> EXAM</w:t>
      </w:r>
    </w:p>
    <w:p w14:paraId="79794ADD" w14:textId="3C195B1A" w:rsidR="00F12ED3" w:rsidRDefault="00F12ED3" w:rsidP="006B434E">
      <w:pPr>
        <w:rPr>
          <w:rFonts w:ascii="Calibri" w:hAnsi="Calibri"/>
          <w:sz w:val="20"/>
          <w:szCs w:val="20"/>
        </w:rPr>
      </w:pPr>
      <w:r>
        <w:rPr>
          <w:rFonts w:ascii="Calibri" w:hAnsi="Calibri"/>
          <w:sz w:val="20"/>
          <w:szCs w:val="20"/>
        </w:rPr>
        <w:t>INFORMATION ABOUT THE SAE-R EXAM</w:t>
      </w:r>
    </w:p>
    <w:p w14:paraId="33C8D208" w14:textId="526F4930" w:rsidR="00F12ED3" w:rsidRDefault="00F12ED3" w:rsidP="006B434E">
      <w:pPr>
        <w:rPr>
          <w:rFonts w:ascii="Calibri" w:hAnsi="Calibri"/>
          <w:sz w:val="20"/>
          <w:szCs w:val="20"/>
        </w:rPr>
      </w:pPr>
      <w:r>
        <w:rPr>
          <w:rFonts w:ascii="Calibri" w:hAnsi="Calibri"/>
          <w:sz w:val="20"/>
          <w:szCs w:val="20"/>
        </w:rPr>
        <w:t>MISSION</w:t>
      </w:r>
    </w:p>
    <w:p w14:paraId="1257A15D" w14:textId="7CC0909D" w:rsidR="00F12ED3" w:rsidRDefault="00F12ED3" w:rsidP="006B434E">
      <w:pPr>
        <w:rPr>
          <w:rFonts w:ascii="Calibri" w:hAnsi="Calibri"/>
          <w:sz w:val="20"/>
          <w:szCs w:val="20"/>
        </w:rPr>
      </w:pPr>
      <w:r>
        <w:rPr>
          <w:rFonts w:ascii="Calibri" w:hAnsi="Calibri"/>
          <w:sz w:val="20"/>
          <w:szCs w:val="20"/>
        </w:rPr>
        <w:t>GOALS/PURPOSE</w:t>
      </w:r>
    </w:p>
    <w:p w14:paraId="0278CDBA" w14:textId="2A77FC90" w:rsidR="00F12ED3" w:rsidRDefault="00F12ED3" w:rsidP="006B434E">
      <w:pPr>
        <w:rPr>
          <w:rFonts w:ascii="Calibri" w:hAnsi="Calibri"/>
          <w:sz w:val="20"/>
          <w:szCs w:val="20"/>
        </w:rPr>
      </w:pPr>
      <w:r>
        <w:rPr>
          <w:rFonts w:ascii="Calibri" w:hAnsi="Calibri"/>
          <w:sz w:val="20"/>
          <w:szCs w:val="20"/>
        </w:rPr>
        <w:t>EXAM CONTENT</w:t>
      </w:r>
    </w:p>
    <w:p w14:paraId="5820F79A" w14:textId="15708632" w:rsidR="00F12ED3" w:rsidRDefault="00F12ED3" w:rsidP="006B434E">
      <w:pPr>
        <w:rPr>
          <w:rFonts w:ascii="Calibri" w:hAnsi="Calibri"/>
          <w:sz w:val="20"/>
          <w:szCs w:val="20"/>
        </w:rPr>
      </w:pPr>
      <w:r>
        <w:rPr>
          <w:rFonts w:ascii="Calibri" w:hAnsi="Calibri"/>
          <w:sz w:val="20"/>
          <w:szCs w:val="20"/>
        </w:rPr>
        <w:t>DISABILITIES</w:t>
      </w:r>
    </w:p>
    <w:p w14:paraId="18D8D959" w14:textId="3BDCC64F" w:rsidR="00F12ED3" w:rsidRDefault="00F12ED3" w:rsidP="006B434E">
      <w:pPr>
        <w:rPr>
          <w:rFonts w:ascii="Calibri" w:hAnsi="Calibri"/>
          <w:sz w:val="20"/>
          <w:szCs w:val="20"/>
        </w:rPr>
      </w:pPr>
      <w:r>
        <w:rPr>
          <w:rFonts w:ascii="Calibri" w:hAnsi="Calibri"/>
          <w:sz w:val="20"/>
          <w:szCs w:val="20"/>
        </w:rPr>
        <w:t>QUESTION DISPUTES</w:t>
      </w:r>
    </w:p>
    <w:p w14:paraId="1FB0A390" w14:textId="6DFBD824" w:rsidR="00F12ED3" w:rsidRDefault="00F12ED3" w:rsidP="006B434E">
      <w:pPr>
        <w:rPr>
          <w:rFonts w:ascii="Calibri" w:hAnsi="Calibri"/>
          <w:sz w:val="20"/>
          <w:szCs w:val="20"/>
        </w:rPr>
      </w:pPr>
      <w:r>
        <w:rPr>
          <w:rFonts w:ascii="Calibri" w:hAnsi="Calibri"/>
          <w:sz w:val="20"/>
          <w:szCs w:val="20"/>
        </w:rPr>
        <w:t>FUTURE SAE-R DATES</w:t>
      </w:r>
    </w:p>
    <w:p w14:paraId="719FD7E2" w14:textId="63817F70" w:rsidR="00F12ED3" w:rsidRDefault="00F12ED3" w:rsidP="006B434E">
      <w:pPr>
        <w:rPr>
          <w:rFonts w:ascii="Calibri" w:hAnsi="Calibri"/>
          <w:sz w:val="20"/>
          <w:szCs w:val="20"/>
        </w:rPr>
      </w:pPr>
      <w:r>
        <w:rPr>
          <w:rFonts w:ascii="Calibri" w:hAnsi="Calibri"/>
          <w:sz w:val="20"/>
          <w:szCs w:val="20"/>
        </w:rPr>
        <w:t>THE 20</w:t>
      </w:r>
      <w:r w:rsidR="003E0E4C">
        <w:rPr>
          <w:rFonts w:ascii="Calibri" w:hAnsi="Calibri"/>
          <w:sz w:val="20"/>
          <w:szCs w:val="20"/>
        </w:rPr>
        <w:t>2</w:t>
      </w:r>
      <w:r w:rsidR="00D822E0">
        <w:rPr>
          <w:rFonts w:ascii="Calibri" w:hAnsi="Calibri"/>
          <w:sz w:val="20"/>
          <w:szCs w:val="20"/>
        </w:rPr>
        <w:t>4</w:t>
      </w:r>
      <w:r>
        <w:rPr>
          <w:rFonts w:ascii="Calibri" w:hAnsi="Calibri"/>
          <w:sz w:val="20"/>
          <w:szCs w:val="20"/>
        </w:rPr>
        <w:t xml:space="preserve"> SELF-ASSESSMENT EXAMINATION FOR RESIDENT COMMITTEE</w:t>
      </w:r>
    </w:p>
    <w:p w14:paraId="5E26ABBC" w14:textId="12D4AF1B" w:rsidR="00F12ED3" w:rsidRDefault="00F12ED3" w:rsidP="006B434E">
      <w:pPr>
        <w:rPr>
          <w:rFonts w:ascii="Calibri" w:hAnsi="Calibri"/>
          <w:sz w:val="20"/>
          <w:szCs w:val="20"/>
        </w:rPr>
      </w:pPr>
      <w:r>
        <w:rPr>
          <w:rFonts w:ascii="Calibri" w:hAnsi="Calibri"/>
          <w:sz w:val="20"/>
          <w:szCs w:val="20"/>
        </w:rPr>
        <w:t>FAQS: REGISTRATION</w:t>
      </w:r>
    </w:p>
    <w:p w14:paraId="044E5F7A" w14:textId="6BCA4CB6" w:rsidR="007B5816" w:rsidRDefault="007B5816" w:rsidP="007B5816">
      <w:pPr>
        <w:pStyle w:val="ListParagraph"/>
        <w:numPr>
          <w:ilvl w:val="0"/>
          <w:numId w:val="40"/>
        </w:numPr>
        <w:rPr>
          <w:rFonts w:ascii="Calibri" w:hAnsi="Calibri"/>
          <w:sz w:val="20"/>
          <w:szCs w:val="20"/>
        </w:rPr>
      </w:pPr>
      <w:r>
        <w:rPr>
          <w:rFonts w:ascii="Calibri" w:hAnsi="Calibri"/>
          <w:sz w:val="20"/>
          <w:szCs w:val="20"/>
        </w:rPr>
        <w:t>CAN ADDITIONAL RESIDENTS BE REGISTERED AFTER A PROGRAM HAS COMPLETED ONLINE REGISTRATION?</w:t>
      </w:r>
    </w:p>
    <w:p w14:paraId="4AEDD62E" w14:textId="2407579C" w:rsidR="00245395" w:rsidRDefault="009C2307" w:rsidP="007B5816">
      <w:pPr>
        <w:pStyle w:val="ListParagraph"/>
        <w:numPr>
          <w:ilvl w:val="0"/>
          <w:numId w:val="40"/>
        </w:numPr>
        <w:rPr>
          <w:rFonts w:ascii="Calibri" w:hAnsi="Calibri"/>
          <w:sz w:val="20"/>
          <w:szCs w:val="20"/>
        </w:rPr>
      </w:pPr>
      <w:r>
        <w:rPr>
          <w:rFonts w:ascii="Calibri" w:hAnsi="Calibri"/>
          <w:sz w:val="20"/>
          <w:szCs w:val="20"/>
        </w:rPr>
        <w:t>IS A</w:t>
      </w:r>
      <w:r w:rsidR="00245395">
        <w:rPr>
          <w:rFonts w:ascii="Calibri" w:hAnsi="Calibri"/>
          <w:sz w:val="20"/>
          <w:szCs w:val="20"/>
        </w:rPr>
        <w:t xml:space="preserve"> PAPER FORMAT AVAILABLE?</w:t>
      </w:r>
    </w:p>
    <w:p w14:paraId="3DAEB613" w14:textId="1F2478DC" w:rsidR="007B5816" w:rsidRDefault="007B5816" w:rsidP="007B5816">
      <w:pPr>
        <w:pStyle w:val="ListParagraph"/>
        <w:numPr>
          <w:ilvl w:val="0"/>
          <w:numId w:val="40"/>
        </w:numPr>
        <w:rPr>
          <w:rFonts w:ascii="Calibri" w:hAnsi="Calibri"/>
          <w:sz w:val="20"/>
          <w:szCs w:val="20"/>
        </w:rPr>
      </w:pPr>
      <w:r>
        <w:rPr>
          <w:rFonts w:ascii="Calibri" w:hAnsi="Calibri"/>
          <w:sz w:val="20"/>
          <w:szCs w:val="20"/>
        </w:rPr>
        <w:t xml:space="preserve">IF A REGISTERED RESIDENT CANNOT TAKE THE EXAM, CAN A RESIDENCY PROGRAM REPLACE </w:t>
      </w:r>
      <w:r w:rsidR="007B1019">
        <w:rPr>
          <w:rFonts w:ascii="Calibri" w:hAnsi="Calibri"/>
          <w:sz w:val="20"/>
          <w:szCs w:val="20"/>
        </w:rPr>
        <w:t xml:space="preserve">THEM </w:t>
      </w:r>
      <w:r>
        <w:rPr>
          <w:rFonts w:ascii="Calibri" w:hAnsi="Calibri"/>
          <w:sz w:val="20"/>
          <w:szCs w:val="20"/>
        </w:rPr>
        <w:t>WITH A SUBSTITUTE?</w:t>
      </w:r>
    </w:p>
    <w:p w14:paraId="632E667B" w14:textId="1F14A124" w:rsidR="007B5816" w:rsidRDefault="007B5816" w:rsidP="007B5816">
      <w:pPr>
        <w:pStyle w:val="ListParagraph"/>
        <w:numPr>
          <w:ilvl w:val="0"/>
          <w:numId w:val="40"/>
        </w:numPr>
        <w:rPr>
          <w:rFonts w:ascii="Calibri" w:hAnsi="Calibri"/>
          <w:sz w:val="20"/>
          <w:szCs w:val="20"/>
        </w:rPr>
      </w:pPr>
      <w:r>
        <w:rPr>
          <w:rFonts w:ascii="Calibri" w:hAnsi="Calibri"/>
          <w:sz w:val="20"/>
          <w:szCs w:val="20"/>
        </w:rPr>
        <w:t>CAN THE RESIDENCY PROGRAM REGISTER A RESIDENT WHO WANTS TO TAKE THE EXAM WITHOUT HAVING THEIR SCORES PROCESSED?</w:t>
      </w:r>
    </w:p>
    <w:p w14:paraId="0A26CDF5" w14:textId="10DB2B94" w:rsidR="007B5816" w:rsidRPr="007B5816" w:rsidRDefault="007B5816" w:rsidP="007B5816">
      <w:pPr>
        <w:pStyle w:val="ListParagraph"/>
        <w:numPr>
          <w:ilvl w:val="0"/>
          <w:numId w:val="40"/>
        </w:numPr>
        <w:rPr>
          <w:rFonts w:ascii="Calibri" w:hAnsi="Calibri"/>
          <w:sz w:val="20"/>
          <w:szCs w:val="20"/>
        </w:rPr>
      </w:pPr>
      <w:r>
        <w:rPr>
          <w:rFonts w:ascii="Calibri" w:hAnsi="Calibri"/>
          <w:sz w:val="20"/>
          <w:szCs w:val="20"/>
        </w:rPr>
        <w:t>WHAT IS THE SAE-R PAYMENT POLICY?</w:t>
      </w:r>
    </w:p>
    <w:p w14:paraId="5146CAFA" w14:textId="177C87DF" w:rsidR="00F463A2" w:rsidRDefault="00F463A2" w:rsidP="00F463A2">
      <w:pPr>
        <w:rPr>
          <w:rFonts w:ascii="Calibri" w:hAnsi="Calibri"/>
          <w:sz w:val="20"/>
          <w:szCs w:val="20"/>
        </w:rPr>
      </w:pPr>
      <w:r>
        <w:rPr>
          <w:rFonts w:ascii="Calibri" w:hAnsi="Calibri"/>
          <w:sz w:val="20"/>
          <w:szCs w:val="20"/>
        </w:rPr>
        <w:t>FAQS: ADMINISTRATION</w:t>
      </w:r>
    </w:p>
    <w:p w14:paraId="23E5B2BC" w14:textId="3BF39A72" w:rsidR="00F463A2" w:rsidRDefault="00F463A2" w:rsidP="00F463A2">
      <w:pPr>
        <w:pStyle w:val="ListParagraph"/>
        <w:numPr>
          <w:ilvl w:val="0"/>
          <w:numId w:val="41"/>
        </w:numPr>
        <w:rPr>
          <w:rFonts w:ascii="Calibri" w:hAnsi="Calibri"/>
          <w:sz w:val="20"/>
          <w:szCs w:val="20"/>
        </w:rPr>
      </w:pPr>
      <w:r>
        <w:rPr>
          <w:rFonts w:ascii="Calibri" w:hAnsi="Calibri"/>
          <w:sz w:val="20"/>
          <w:szCs w:val="20"/>
        </w:rPr>
        <w:t>WHAT IS THE PROCESS FOR ADMINISTERING THE ONLINE EXAM?</w:t>
      </w:r>
    </w:p>
    <w:p w14:paraId="3E06AEF0" w14:textId="2934B907" w:rsidR="00F463A2" w:rsidRDefault="00FC292E" w:rsidP="00F463A2">
      <w:pPr>
        <w:pStyle w:val="ListParagraph"/>
        <w:numPr>
          <w:ilvl w:val="0"/>
          <w:numId w:val="41"/>
        </w:numPr>
        <w:rPr>
          <w:rFonts w:ascii="Calibri" w:hAnsi="Calibri"/>
          <w:sz w:val="20"/>
          <w:szCs w:val="20"/>
        </w:rPr>
      </w:pPr>
      <w:r>
        <w:rPr>
          <w:rFonts w:ascii="Calibri" w:hAnsi="Calibri"/>
          <w:sz w:val="20"/>
          <w:szCs w:val="20"/>
        </w:rPr>
        <w:t xml:space="preserve">CAN A RESIDENCY PROGRAM ADMINISTER THE SAE-R ON A DATE OTHER THAN THE </w:t>
      </w:r>
      <w:r w:rsidR="00882A7A">
        <w:rPr>
          <w:rFonts w:ascii="Calibri" w:hAnsi="Calibri"/>
          <w:sz w:val="20"/>
          <w:szCs w:val="20"/>
        </w:rPr>
        <w:t>OFFICIAL TESTING DATES</w:t>
      </w:r>
      <w:r w:rsidR="00F463A2">
        <w:rPr>
          <w:rFonts w:ascii="Calibri" w:hAnsi="Calibri"/>
          <w:sz w:val="20"/>
          <w:szCs w:val="20"/>
        </w:rPr>
        <w:t>?</w:t>
      </w:r>
    </w:p>
    <w:p w14:paraId="21720275" w14:textId="00936EB6" w:rsidR="00F463A2" w:rsidRDefault="00F463A2" w:rsidP="00F463A2">
      <w:pPr>
        <w:pStyle w:val="ListParagraph"/>
        <w:numPr>
          <w:ilvl w:val="0"/>
          <w:numId w:val="41"/>
        </w:numPr>
        <w:rPr>
          <w:rFonts w:ascii="Calibri" w:hAnsi="Calibri"/>
          <w:sz w:val="20"/>
          <w:szCs w:val="20"/>
        </w:rPr>
      </w:pPr>
      <w:r>
        <w:rPr>
          <w:rFonts w:ascii="Calibri" w:hAnsi="Calibri"/>
          <w:sz w:val="20"/>
          <w:szCs w:val="20"/>
        </w:rPr>
        <w:t xml:space="preserve">CAN </w:t>
      </w:r>
      <w:r w:rsidR="00FC292E">
        <w:rPr>
          <w:rFonts w:ascii="Calibri" w:hAnsi="Calibri"/>
          <w:sz w:val="20"/>
          <w:szCs w:val="20"/>
        </w:rPr>
        <w:t>A</w:t>
      </w:r>
      <w:r>
        <w:rPr>
          <w:rFonts w:ascii="Calibri" w:hAnsi="Calibri"/>
          <w:sz w:val="20"/>
          <w:szCs w:val="20"/>
        </w:rPr>
        <w:t xml:space="preserve"> </w:t>
      </w:r>
      <w:r w:rsidR="00FC292E">
        <w:rPr>
          <w:rFonts w:ascii="Calibri" w:hAnsi="Calibri"/>
          <w:sz w:val="20"/>
          <w:szCs w:val="20"/>
        </w:rPr>
        <w:t>PROGRAM RECEIVE A REFUND IF A RESIDENT IS UNABLE TO TAKE THE EXAM</w:t>
      </w:r>
      <w:r>
        <w:rPr>
          <w:rFonts w:ascii="Calibri" w:hAnsi="Calibri"/>
          <w:sz w:val="20"/>
          <w:szCs w:val="20"/>
        </w:rPr>
        <w:t>?</w:t>
      </w:r>
    </w:p>
    <w:p w14:paraId="2DD5111B" w14:textId="2ACCD49B" w:rsidR="00F463A2" w:rsidRPr="007B5816" w:rsidRDefault="00FC292E" w:rsidP="00F463A2">
      <w:pPr>
        <w:pStyle w:val="ListParagraph"/>
        <w:numPr>
          <w:ilvl w:val="0"/>
          <w:numId w:val="41"/>
        </w:numPr>
        <w:rPr>
          <w:rFonts w:ascii="Calibri" w:hAnsi="Calibri"/>
          <w:sz w:val="20"/>
          <w:szCs w:val="20"/>
        </w:rPr>
      </w:pPr>
      <w:r>
        <w:rPr>
          <w:rFonts w:ascii="Calibri" w:hAnsi="Calibri"/>
          <w:sz w:val="20"/>
          <w:szCs w:val="20"/>
        </w:rPr>
        <w:lastRenderedPageBreak/>
        <w:t>CAN THE RESIDENCY COO</w:t>
      </w:r>
      <w:r w:rsidR="007B1019">
        <w:rPr>
          <w:rFonts w:ascii="Calibri" w:hAnsi="Calibri"/>
          <w:sz w:val="20"/>
          <w:szCs w:val="20"/>
        </w:rPr>
        <w:t>R</w:t>
      </w:r>
      <w:r>
        <w:rPr>
          <w:rFonts w:ascii="Calibri" w:hAnsi="Calibri"/>
          <w:sz w:val="20"/>
          <w:szCs w:val="20"/>
        </w:rPr>
        <w:t>DINATOR PROCTOR THE EXAM INSTEAD OF THE PROGRAM DIRECTOR</w:t>
      </w:r>
      <w:r w:rsidR="00F463A2">
        <w:rPr>
          <w:rFonts w:ascii="Calibri" w:hAnsi="Calibri"/>
          <w:sz w:val="20"/>
          <w:szCs w:val="20"/>
        </w:rPr>
        <w:t>?</w:t>
      </w:r>
    </w:p>
    <w:p w14:paraId="53518C65" w14:textId="17FD5C9C" w:rsidR="005A089B" w:rsidRPr="00FC7F1F" w:rsidRDefault="00D95EA6" w:rsidP="00FC7F1F">
      <w:pPr>
        <w:tabs>
          <w:tab w:val="right" w:leader="dot" w:pos="8630"/>
        </w:tabs>
        <w:rPr>
          <w:rFonts w:asciiTheme="majorHAnsi" w:eastAsiaTheme="majorEastAsia" w:hAnsiTheme="majorHAnsi" w:cstheme="majorBidi"/>
          <w:color w:val="17365D" w:themeColor="text2" w:themeShade="BF"/>
          <w:spacing w:val="5"/>
          <w:kern w:val="28"/>
          <w:sz w:val="52"/>
          <w:szCs w:val="52"/>
        </w:rPr>
      </w:pPr>
      <w:r w:rsidRPr="00C11A69">
        <w:rPr>
          <w:rFonts w:asciiTheme="majorHAnsi" w:eastAsiaTheme="majorEastAsia" w:hAnsiTheme="majorHAnsi" w:cstheme="majorBidi"/>
          <w:color w:val="17365D" w:themeColor="text2" w:themeShade="BF"/>
          <w:spacing w:val="5"/>
          <w:kern w:val="28"/>
          <w:sz w:val="52"/>
          <w:szCs w:val="52"/>
        </w:rPr>
        <w:t>Important Dates</w:t>
      </w:r>
      <w:r w:rsidR="00BB0EB0" w:rsidRPr="00C11A69">
        <w:rPr>
          <w:rFonts w:asciiTheme="majorHAnsi" w:eastAsiaTheme="majorEastAsia" w:hAnsiTheme="majorHAnsi" w:cstheme="majorBidi"/>
          <w:color w:val="17365D" w:themeColor="text2" w:themeShade="BF"/>
          <w:spacing w:val="5"/>
          <w:kern w:val="28"/>
          <w:sz w:val="52"/>
          <w:szCs w:val="52"/>
        </w:rPr>
        <w:t xml:space="preserve"> for the </w:t>
      </w:r>
      <w:r w:rsidR="00A250D0" w:rsidRPr="00C11A69">
        <w:rPr>
          <w:rFonts w:asciiTheme="majorHAnsi" w:eastAsiaTheme="majorEastAsia" w:hAnsiTheme="majorHAnsi" w:cstheme="majorBidi"/>
          <w:color w:val="17365D" w:themeColor="text2" w:themeShade="BF"/>
          <w:spacing w:val="5"/>
          <w:kern w:val="28"/>
          <w:sz w:val="52"/>
          <w:szCs w:val="52"/>
        </w:rPr>
        <w:t>20</w:t>
      </w:r>
      <w:r w:rsidR="003E0E4C">
        <w:rPr>
          <w:rFonts w:asciiTheme="majorHAnsi" w:eastAsiaTheme="majorEastAsia" w:hAnsiTheme="majorHAnsi" w:cstheme="majorBidi"/>
          <w:color w:val="17365D" w:themeColor="text2" w:themeShade="BF"/>
          <w:spacing w:val="5"/>
          <w:kern w:val="28"/>
          <w:sz w:val="52"/>
          <w:szCs w:val="52"/>
        </w:rPr>
        <w:t>2</w:t>
      </w:r>
      <w:r w:rsidR="00397154">
        <w:rPr>
          <w:rFonts w:asciiTheme="majorHAnsi" w:eastAsiaTheme="majorEastAsia" w:hAnsiTheme="majorHAnsi" w:cstheme="majorBidi"/>
          <w:color w:val="17365D" w:themeColor="text2" w:themeShade="BF"/>
          <w:spacing w:val="5"/>
          <w:kern w:val="28"/>
          <w:sz w:val="52"/>
          <w:szCs w:val="52"/>
        </w:rPr>
        <w:t>4</w:t>
      </w:r>
      <w:r w:rsidR="00BB0EB0" w:rsidRPr="00C11A69">
        <w:rPr>
          <w:rFonts w:asciiTheme="majorHAnsi" w:eastAsiaTheme="majorEastAsia" w:hAnsiTheme="majorHAnsi" w:cstheme="majorBidi"/>
          <w:color w:val="17365D" w:themeColor="text2" w:themeShade="BF"/>
          <w:spacing w:val="5"/>
          <w:kern w:val="28"/>
          <w:sz w:val="52"/>
          <w:szCs w:val="52"/>
        </w:rPr>
        <w:t xml:space="preserve"> Exam</w:t>
      </w:r>
    </w:p>
    <w:p w14:paraId="7A83CE56" w14:textId="641AA064" w:rsidR="00BB0EB0" w:rsidRDefault="00BB0EB0" w:rsidP="003E07CF">
      <w:pPr>
        <w:pStyle w:val="ListParagraph"/>
        <w:numPr>
          <w:ilvl w:val="0"/>
          <w:numId w:val="17"/>
        </w:numPr>
        <w:spacing w:before="0" w:after="0" w:line="240" w:lineRule="auto"/>
        <w:rPr>
          <w:b/>
        </w:rPr>
      </w:pPr>
      <w:r w:rsidRPr="003E07CF">
        <w:rPr>
          <w:b/>
        </w:rPr>
        <w:t>Registration Open:</w:t>
      </w:r>
      <w:r w:rsidR="00342226" w:rsidRPr="003E07CF">
        <w:rPr>
          <w:b/>
        </w:rPr>
        <w:t xml:space="preserve"> </w:t>
      </w:r>
      <w:r w:rsidR="0087338D" w:rsidRPr="003E07CF">
        <w:rPr>
          <w:b/>
        </w:rPr>
        <w:t>July 20</w:t>
      </w:r>
      <w:r w:rsidR="003E0E4C">
        <w:rPr>
          <w:b/>
        </w:rPr>
        <w:t>2</w:t>
      </w:r>
      <w:r w:rsidR="00397154">
        <w:rPr>
          <w:b/>
        </w:rPr>
        <w:t>3</w:t>
      </w:r>
    </w:p>
    <w:p w14:paraId="2D8FBCAB" w14:textId="701CC90C" w:rsidR="00513467" w:rsidRDefault="00991EC1" w:rsidP="00513467">
      <w:pPr>
        <w:pStyle w:val="ListParagraph"/>
        <w:numPr>
          <w:ilvl w:val="1"/>
          <w:numId w:val="17"/>
        </w:numPr>
        <w:spacing w:before="0" w:after="0" w:line="240" w:lineRule="auto"/>
      </w:pPr>
      <w:bookmarkStart w:id="0" w:name="_Hlk130476835"/>
      <w:r>
        <w:t>The</w:t>
      </w:r>
      <w:r w:rsidR="00513467" w:rsidRPr="00513467">
        <w:t xml:space="preserve"> registration fee </w:t>
      </w:r>
      <w:r>
        <w:t>is</w:t>
      </w:r>
      <w:r w:rsidR="00513467" w:rsidRPr="00513467">
        <w:t xml:space="preserve"> $2</w:t>
      </w:r>
      <w:r w:rsidR="00E129CD">
        <w:t>50</w:t>
      </w:r>
      <w:r w:rsidR="00513467" w:rsidRPr="00513467">
        <w:t xml:space="preserve"> for resident members and $</w:t>
      </w:r>
      <w:r w:rsidR="00E129CD">
        <w:t>3</w:t>
      </w:r>
      <w:r w:rsidR="00513467" w:rsidRPr="00513467">
        <w:t>25 for resident nonmembers</w:t>
      </w:r>
      <w:bookmarkEnd w:id="0"/>
      <w:r>
        <w:t>.</w:t>
      </w:r>
      <w:r w:rsidR="00513467" w:rsidRPr="00513467">
        <w:t xml:space="preserve"> </w:t>
      </w:r>
    </w:p>
    <w:p w14:paraId="7E45B6AC" w14:textId="3219794E" w:rsidR="00513467" w:rsidRPr="00513467" w:rsidRDefault="00991EC1" w:rsidP="00513467">
      <w:pPr>
        <w:pStyle w:val="ListParagraph"/>
        <w:numPr>
          <w:ilvl w:val="1"/>
          <w:numId w:val="17"/>
        </w:numPr>
        <w:spacing w:before="0" w:after="0" w:line="240" w:lineRule="auto"/>
      </w:pPr>
      <w:r>
        <w:t>Registration closes</w:t>
      </w:r>
      <w:r w:rsidR="00513467" w:rsidRPr="00513467">
        <w:t xml:space="preserve"> </w:t>
      </w:r>
      <w:r w:rsidR="007B1019">
        <w:t xml:space="preserve">on </w:t>
      </w:r>
      <w:r>
        <w:t xml:space="preserve">November </w:t>
      </w:r>
      <w:r w:rsidR="00397154">
        <w:t>19</w:t>
      </w:r>
      <w:r w:rsidR="009E0B4A">
        <w:t>, 20</w:t>
      </w:r>
      <w:r w:rsidR="003E0E4C">
        <w:t>2</w:t>
      </w:r>
      <w:r w:rsidR="00397154">
        <w:t>3</w:t>
      </w:r>
      <w:r w:rsidR="00513467" w:rsidRPr="00513467">
        <w:t xml:space="preserve">.  </w:t>
      </w:r>
    </w:p>
    <w:p w14:paraId="028E7260" w14:textId="7027C560" w:rsidR="00CA140F" w:rsidRPr="00CA140F" w:rsidRDefault="00991EC1" w:rsidP="00CA140F">
      <w:pPr>
        <w:rPr>
          <w:i/>
        </w:rPr>
      </w:pPr>
      <w:r>
        <w:rPr>
          <w:i/>
        </w:rPr>
        <w:t>Academy m</w:t>
      </w:r>
      <w:r w:rsidR="00CA140F" w:rsidRPr="00CA140F">
        <w:rPr>
          <w:i/>
        </w:rPr>
        <w:t>embership is SEPARATE from SAE-R registration. To learn more about membership</w:t>
      </w:r>
      <w:r w:rsidR="00CA140F" w:rsidRPr="00991EC1">
        <w:t xml:space="preserve">, </w:t>
      </w:r>
      <w:hyperlink r:id="rId9" w:history="1">
        <w:r w:rsidR="00CA140F" w:rsidRPr="00991EC1">
          <w:rPr>
            <w:rStyle w:val="Hyperlink"/>
          </w:rPr>
          <w:t>click here</w:t>
        </w:r>
        <w:r w:rsidR="00CA140F" w:rsidRPr="00991EC1">
          <w:rPr>
            <w:rStyle w:val="Hyperlink"/>
            <w:i/>
          </w:rPr>
          <w:t xml:space="preserve">. </w:t>
        </w:r>
      </w:hyperlink>
      <w:r w:rsidR="00CA140F" w:rsidRPr="00CA140F">
        <w:rPr>
          <w:i/>
        </w:rPr>
        <w:t xml:space="preserve"> </w:t>
      </w:r>
    </w:p>
    <w:p w14:paraId="537DDA6C" w14:textId="77777777" w:rsidR="003E07CF" w:rsidRPr="003E07CF" w:rsidRDefault="003E07CF" w:rsidP="003E07CF">
      <w:pPr>
        <w:pStyle w:val="ListParagraph"/>
        <w:spacing w:before="0" w:after="0" w:line="240" w:lineRule="auto"/>
        <w:rPr>
          <w:b/>
        </w:rPr>
      </w:pPr>
    </w:p>
    <w:p w14:paraId="1E31377B" w14:textId="2CB17F46" w:rsidR="00BB0EB0" w:rsidRPr="003E07CF" w:rsidRDefault="003D48CD" w:rsidP="003E07CF">
      <w:pPr>
        <w:pStyle w:val="ListParagraph"/>
        <w:numPr>
          <w:ilvl w:val="0"/>
          <w:numId w:val="17"/>
        </w:numPr>
        <w:spacing w:before="0" w:after="0" w:line="240" w:lineRule="auto"/>
        <w:rPr>
          <w:b/>
        </w:rPr>
      </w:pPr>
      <w:r>
        <w:rPr>
          <w:b/>
        </w:rPr>
        <w:t>Final</w:t>
      </w:r>
      <w:r w:rsidR="00BB0EB0" w:rsidRPr="003E07CF">
        <w:rPr>
          <w:b/>
        </w:rPr>
        <w:t xml:space="preserve"> Registration Deadline:</w:t>
      </w:r>
      <w:r w:rsidR="00342226" w:rsidRPr="003E07CF">
        <w:rPr>
          <w:b/>
        </w:rPr>
        <w:t xml:space="preserve"> </w:t>
      </w:r>
      <w:r w:rsidR="0087338D" w:rsidRPr="003E07CF">
        <w:rPr>
          <w:b/>
        </w:rPr>
        <w:t xml:space="preserve">November </w:t>
      </w:r>
      <w:r w:rsidR="00397154">
        <w:rPr>
          <w:b/>
        </w:rPr>
        <w:t>19</w:t>
      </w:r>
      <w:r w:rsidR="0087338D" w:rsidRPr="003E07CF">
        <w:rPr>
          <w:b/>
        </w:rPr>
        <w:t>, 20</w:t>
      </w:r>
      <w:r w:rsidR="003E0E4C">
        <w:rPr>
          <w:b/>
        </w:rPr>
        <w:t>2</w:t>
      </w:r>
      <w:r w:rsidR="00397154">
        <w:rPr>
          <w:b/>
        </w:rPr>
        <w:t>3</w:t>
      </w:r>
      <w:r w:rsidR="003E07CF">
        <w:rPr>
          <w:b/>
        </w:rPr>
        <w:t>.</w:t>
      </w:r>
      <w:r w:rsidR="003E07CF" w:rsidRPr="003E07CF">
        <w:t xml:space="preserve"> </w:t>
      </w:r>
      <w:r w:rsidR="003E07CF">
        <w:t>This is the final deadline to:</w:t>
      </w:r>
    </w:p>
    <w:p w14:paraId="28121B0B" w14:textId="09E0E138" w:rsidR="003021E4" w:rsidRPr="003021E4" w:rsidRDefault="003E07CF" w:rsidP="00991EC1">
      <w:pPr>
        <w:pStyle w:val="ListParagraph"/>
        <w:numPr>
          <w:ilvl w:val="1"/>
          <w:numId w:val="17"/>
        </w:numPr>
        <w:spacing w:before="0" w:after="0" w:line="240" w:lineRule="auto"/>
        <w:rPr>
          <w:b/>
        </w:rPr>
      </w:pPr>
      <w:r>
        <w:t xml:space="preserve">Register residents. </w:t>
      </w:r>
    </w:p>
    <w:p w14:paraId="59A4313D" w14:textId="77777777" w:rsidR="003E07CF" w:rsidRPr="003E07CF" w:rsidRDefault="00A05B4E" w:rsidP="003E07CF">
      <w:pPr>
        <w:pStyle w:val="ListParagraph"/>
        <w:numPr>
          <w:ilvl w:val="1"/>
          <w:numId w:val="17"/>
        </w:numPr>
        <w:spacing w:before="0" w:after="0" w:line="240" w:lineRule="auto"/>
        <w:rPr>
          <w:b/>
        </w:rPr>
      </w:pPr>
      <w:r>
        <w:t>R</w:t>
      </w:r>
      <w:r w:rsidR="00A04E58">
        <w:t>equest a refund</w:t>
      </w:r>
      <w:r>
        <w:t xml:space="preserve"> for registrant(s) not able to take the exam</w:t>
      </w:r>
      <w:r w:rsidR="00A04E58">
        <w:t xml:space="preserve">.  </w:t>
      </w:r>
    </w:p>
    <w:p w14:paraId="0B01CC80" w14:textId="6AA74B62" w:rsidR="00A04E58" w:rsidRPr="00315585" w:rsidRDefault="003E07CF" w:rsidP="003E07CF">
      <w:pPr>
        <w:pStyle w:val="ListParagraph"/>
        <w:numPr>
          <w:ilvl w:val="1"/>
          <w:numId w:val="17"/>
        </w:numPr>
        <w:spacing w:before="0" w:after="0" w:line="240" w:lineRule="auto"/>
        <w:rPr>
          <w:b/>
        </w:rPr>
      </w:pPr>
      <w:r>
        <w:t>Make any changes to a residency program's registration</w:t>
      </w:r>
      <w:r w:rsidR="005B34AE">
        <w:t>,</w:t>
      </w:r>
      <w:r w:rsidR="00A05B4E">
        <w:t xml:space="preserve"> i</w:t>
      </w:r>
      <w:r w:rsidR="005B34AE">
        <w:t>ncluding program and resident</w:t>
      </w:r>
      <w:r w:rsidR="00A05B4E">
        <w:t xml:space="preserve"> information</w:t>
      </w:r>
      <w:r>
        <w:t xml:space="preserve">.  </w:t>
      </w:r>
    </w:p>
    <w:p w14:paraId="06C476A9" w14:textId="2788E2B5" w:rsidR="00612684" w:rsidRPr="00B77F2A" w:rsidRDefault="003021E4" w:rsidP="00B77F2A">
      <w:pPr>
        <w:spacing w:before="0" w:after="0" w:line="240" w:lineRule="auto"/>
        <w:ind w:left="1080"/>
        <w:rPr>
          <w:b/>
          <w:i/>
        </w:rPr>
      </w:pPr>
      <w:r>
        <w:rPr>
          <w:i/>
        </w:rPr>
        <w:t xml:space="preserve">Any of the above </w:t>
      </w:r>
      <w:r w:rsidR="00125B6F">
        <w:rPr>
          <w:i/>
        </w:rPr>
        <w:t>r</w:t>
      </w:r>
      <w:r w:rsidR="003E07CF" w:rsidRPr="00A05B4E">
        <w:rPr>
          <w:i/>
        </w:rPr>
        <w:t>equests made after this deadline</w:t>
      </w:r>
      <w:r w:rsidR="00991EC1">
        <w:rPr>
          <w:i/>
        </w:rPr>
        <w:t xml:space="preserve"> may </w:t>
      </w:r>
      <w:r w:rsidR="003E07CF" w:rsidRPr="00A05B4E">
        <w:rPr>
          <w:i/>
        </w:rPr>
        <w:t>not be accommodated.</w:t>
      </w:r>
    </w:p>
    <w:p w14:paraId="3A08DD14" w14:textId="77777777" w:rsidR="00612684" w:rsidRDefault="00612684" w:rsidP="00612684">
      <w:pPr>
        <w:pStyle w:val="ListParagraph"/>
        <w:spacing w:before="0" w:after="0" w:line="240" w:lineRule="auto"/>
        <w:rPr>
          <w:b/>
          <w:u w:val="single"/>
        </w:rPr>
      </w:pPr>
    </w:p>
    <w:p w14:paraId="01161E23" w14:textId="098DCFF7" w:rsidR="00C1523B" w:rsidRDefault="0087338D" w:rsidP="00036CC1">
      <w:pPr>
        <w:pStyle w:val="ListParagraph"/>
        <w:numPr>
          <w:ilvl w:val="0"/>
          <w:numId w:val="17"/>
        </w:numPr>
        <w:spacing w:before="0" w:after="0" w:line="240" w:lineRule="auto"/>
        <w:rPr>
          <w:b/>
          <w:u w:val="single"/>
        </w:rPr>
      </w:pPr>
      <w:r w:rsidRPr="00C1523B">
        <w:rPr>
          <w:b/>
          <w:u w:val="single"/>
        </w:rPr>
        <w:t xml:space="preserve">Exam Date: January </w:t>
      </w:r>
      <w:r w:rsidR="00674EA7">
        <w:rPr>
          <w:b/>
          <w:u w:val="single"/>
        </w:rPr>
        <w:t>2</w:t>
      </w:r>
      <w:r w:rsidR="00397154">
        <w:rPr>
          <w:b/>
          <w:u w:val="single"/>
        </w:rPr>
        <w:t>3</w:t>
      </w:r>
      <w:r w:rsidR="003E0E4C">
        <w:rPr>
          <w:b/>
          <w:u w:val="single"/>
        </w:rPr>
        <w:t xml:space="preserve"> – </w:t>
      </w:r>
      <w:r w:rsidR="00991EC1">
        <w:rPr>
          <w:b/>
          <w:u w:val="single"/>
        </w:rPr>
        <w:t xml:space="preserve">January </w:t>
      </w:r>
      <w:r w:rsidR="00397154">
        <w:rPr>
          <w:b/>
          <w:u w:val="single"/>
        </w:rPr>
        <w:t>29</w:t>
      </w:r>
      <w:r w:rsidR="00674EA7">
        <w:rPr>
          <w:b/>
          <w:u w:val="single"/>
        </w:rPr>
        <w:t>,</w:t>
      </w:r>
      <w:r w:rsidRPr="00C1523B">
        <w:rPr>
          <w:b/>
          <w:u w:val="single"/>
        </w:rPr>
        <w:t xml:space="preserve"> 20</w:t>
      </w:r>
      <w:r w:rsidR="003E0E4C">
        <w:rPr>
          <w:b/>
          <w:u w:val="single"/>
        </w:rPr>
        <w:t>2</w:t>
      </w:r>
      <w:r w:rsidR="00397154">
        <w:rPr>
          <w:b/>
          <w:u w:val="single"/>
        </w:rPr>
        <w:t>4</w:t>
      </w:r>
    </w:p>
    <w:p w14:paraId="339FD6B0" w14:textId="0F8D3321" w:rsidR="00F3738B" w:rsidRPr="00F3738B" w:rsidRDefault="00F3738B" w:rsidP="00F3738B">
      <w:pPr>
        <w:pStyle w:val="ListParagraph"/>
        <w:numPr>
          <w:ilvl w:val="1"/>
          <w:numId w:val="17"/>
        </w:numPr>
        <w:spacing w:before="0" w:after="0" w:line="240" w:lineRule="auto"/>
        <w:rPr>
          <w:i/>
        </w:rPr>
      </w:pPr>
      <w:r w:rsidRPr="00F3738B">
        <w:rPr>
          <w:i/>
        </w:rPr>
        <w:t xml:space="preserve">The exam will be </w:t>
      </w:r>
      <w:r w:rsidR="007A2665">
        <w:rPr>
          <w:i/>
        </w:rPr>
        <w:t>Internet-based</w:t>
      </w:r>
      <w:r w:rsidRPr="00F3738B">
        <w:rPr>
          <w:i/>
        </w:rPr>
        <w:t>, with paper books available only upon request, and have an administrative fee of an additional $50 per resident.</w:t>
      </w:r>
    </w:p>
    <w:p w14:paraId="488EDE56" w14:textId="77777777" w:rsidR="00036CC1" w:rsidRPr="00036CC1" w:rsidRDefault="00036CC1" w:rsidP="00036CC1">
      <w:pPr>
        <w:spacing w:before="0" w:after="0" w:line="240" w:lineRule="auto"/>
        <w:rPr>
          <w:b/>
          <w:u w:val="single"/>
        </w:rPr>
      </w:pPr>
    </w:p>
    <w:p w14:paraId="2BF456DF" w14:textId="7BABA364" w:rsidR="00C1523B" w:rsidRDefault="00C1523B" w:rsidP="003E07CF">
      <w:pPr>
        <w:pStyle w:val="ListParagraph"/>
        <w:numPr>
          <w:ilvl w:val="0"/>
          <w:numId w:val="17"/>
        </w:numPr>
        <w:spacing w:before="0" w:after="0" w:line="240" w:lineRule="auto"/>
        <w:rPr>
          <w:b/>
        </w:rPr>
      </w:pPr>
      <w:r w:rsidRPr="00C1523B">
        <w:rPr>
          <w:b/>
        </w:rPr>
        <w:t>20</w:t>
      </w:r>
      <w:r w:rsidR="003E0E4C">
        <w:rPr>
          <w:b/>
        </w:rPr>
        <w:t>2</w:t>
      </w:r>
      <w:r w:rsidR="00397154">
        <w:rPr>
          <w:b/>
        </w:rPr>
        <w:t>4</w:t>
      </w:r>
      <w:r w:rsidR="007A0CCC">
        <w:rPr>
          <w:b/>
        </w:rPr>
        <w:t xml:space="preserve"> </w:t>
      </w:r>
      <w:r w:rsidRPr="00C1523B">
        <w:rPr>
          <w:b/>
        </w:rPr>
        <w:t xml:space="preserve">Individual Resident Score Reports and Residency Program Score Reports will be </w:t>
      </w:r>
      <w:r w:rsidR="003E0E4C">
        <w:rPr>
          <w:b/>
        </w:rPr>
        <w:t>distributed no later than</w:t>
      </w:r>
      <w:r w:rsidRPr="00C1523B">
        <w:rPr>
          <w:b/>
        </w:rPr>
        <w:t xml:space="preserve"> April </w:t>
      </w:r>
      <w:r w:rsidR="003E0E4C">
        <w:rPr>
          <w:b/>
        </w:rPr>
        <w:t>15, 202</w:t>
      </w:r>
      <w:r w:rsidR="00397154">
        <w:rPr>
          <w:b/>
        </w:rPr>
        <w:t>4</w:t>
      </w:r>
      <w:r w:rsidR="003E0E4C">
        <w:rPr>
          <w:b/>
        </w:rPr>
        <w:t xml:space="preserve">. </w:t>
      </w:r>
    </w:p>
    <w:p w14:paraId="57B56ED8" w14:textId="77777777" w:rsidR="00F84E00" w:rsidRPr="00F84E00" w:rsidRDefault="00F84E00" w:rsidP="00F84E00">
      <w:pPr>
        <w:pStyle w:val="ListParagraph"/>
        <w:rPr>
          <w:b/>
        </w:rPr>
      </w:pPr>
    </w:p>
    <w:p w14:paraId="666A3965" w14:textId="77777777" w:rsidR="00FE7AFB" w:rsidRDefault="00FE7AFB" w:rsidP="00FE7AFB">
      <w:pPr>
        <w:pStyle w:val="Title"/>
      </w:pPr>
      <w:r>
        <w:t>Information about the SAE-R Exam</w:t>
      </w:r>
    </w:p>
    <w:p w14:paraId="1428CB3C" w14:textId="77777777" w:rsidR="00EA15B9" w:rsidRDefault="00EA15B9" w:rsidP="008C59E8">
      <w:pPr>
        <w:pStyle w:val="Heading1"/>
        <w:spacing w:before="360"/>
        <w:rPr>
          <w:rStyle w:val="Strong"/>
        </w:rPr>
      </w:pPr>
      <w:r w:rsidRPr="008B7B0F">
        <w:rPr>
          <w:rStyle w:val="Strong"/>
        </w:rPr>
        <w:t>Mission</w:t>
      </w:r>
    </w:p>
    <w:p w14:paraId="7C0973B7" w14:textId="5B7D9354" w:rsidR="00EA15B9" w:rsidRPr="00D3704F" w:rsidRDefault="00EA15B9" w:rsidP="00EA15B9">
      <w:pPr>
        <w:pStyle w:val="ListParagraph"/>
        <w:rPr>
          <w:rFonts w:eastAsia="Times New Roman"/>
        </w:rPr>
      </w:pPr>
      <w:r w:rsidRPr="00D3704F">
        <w:rPr>
          <w:rFonts w:eastAsia="Times New Roman"/>
        </w:rPr>
        <w:t xml:space="preserve">The Self-Assessment </w:t>
      </w:r>
      <w:r w:rsidR="0059286D">
        <w:rPr>
          <w:rFonts w:eastAsia="Times New Roman"/>
        </w:rPr>
        <w:t>Committee</w:t>
      </w:r>
      <w:r w:rsidRPr="00D3704F">
        <w:rPr>
          <w:rFonts w:eastAsia="Times New Roman"/>
        </w:rPr>
        <w:t xml:space="preserve"> (SA</w:t>
      </w:r>
      <w:r w:rsidR="0059286D">
        <w:rPr>
          <w:rFonts w:eastAsia="Times New Roman"/>
        </w:rPr>
        <w:t>C</w:t>
      </w:r>
      <w:r w:rsidRPr="00D3704F">
        <w:rPr>
          <w:rFonts w:eastAsia="Times New Roman"/>
        </w:rPr>
        <w:t xml:space="preserve">) is part of the medical education program of the American Academy of Physical Medicine and Rehabilitation. The mission of the </w:t>
      </w:r>
      <w:r w:rsidR="0059286D">
        <w:rPr>
          <w:rFonts w:eastAsia="Times New Roman"/>
        </w:rPr>
        <w:t>SAC</w:t>
      </w:r>
      <w:r w:rsidRPr="00D3704F">
        <w:rPr>
          <w:rFonts w:eastAsia="Times New Roman"/>
        </w:rPr>
        <w:t xml:space="preserve"> is to assist practitioners and residents in maintaining the highest standards of </w:t>
      </w:r>
      <w:proofErr w:type="spellStart"/>
      <w:r w:rsidRPr="00D3704F">
        <w:rPr>
          <w:rFonts w:eastAsia="Times New Roman"/>
        </w:rPr>
        <w:t>physiatric</w:t>
      </w:r>
      <w:proofErr w:type="spellEnd"/>
      <w:r w:rsidRPr="00D3704F">
        <w:rPr>
          <w:rFonts w:eastAsia="Times New Roman"/>
        </w:rPr>
        <w:t xml:space="preserve"> practice through self-assessment examination.</w:t>
      </w:r>
    </w:p>
    <w:p w14:paraId="11A93928" w14:textId="77777777" w:rsidR="002B61F5" w:rsidRPr="002B61F5" w:rsidRDefault="002B61F5" w:rsidP="008C59E8">
      <w:pPr>
        <w:pStyle w:val="Heading1"/>
        <w:spacing w:before="360"/>
        <w:rPr>
          <w:rStyle w:val="Strong"/>
        </w:rPr>
      </w:pPr>
      <w:r w:rsidRPr="002B61F5">
        <w:rPr>
          <w:rStyle w:val="Strong"/>
        </w:rPr>
        <w:t>Goals/Purpose</w:t>
      </w:r>
    </w:p>
    <w:p w14:paraId="240268CF" w14:textId="59C7DB7F" w:rsidR="002B61F5" w:rsidRPr="002B61F5" w:rsidRDefault="0079297A" w:rsidP="002B61F5">
      <w:pPr>
        <w:pStyle w:val="ListParagraph"/>
      </w:pPr>
      <w:r>
        <w:t>The SAC</w:t>
      </w:r>
      <w:r w:rsidR="002B61F5" w:rsidRPr="002B61F5">
        <w:t xml:space="preserve"> produce</w:t>
      </w:r>
      <w:r>
        <w:t>s</w:t>
      </w:r>
      <w:r w:rsidR="002B61F5" w:rsidRPr="002B61F5">
        <w:t xml:space="preserve"> annually a Self-Assessment Examination for Residents (SAE-R) covering residency competencies as well as overlying clinical issues that will </w:t>
      </w:r>
    </w:p>
    <w:p w14:paraId="0B7B864C" w14:textId="77777777" w:rsidR="002B61F5" w:rsidRDefault="002B61F5" w:rsidP="002B61F5">
      <w:pPr>
        <w:pStyle w:val="ListParagraph"/>
      </w:pPr>
    </w:p>
    <w:p w14:paraId="1CDBD4D3" w14:textId="37EA8891" w:rsidR="00FE7AFB" w:rsidRPr="002B61F5" w:rsidRDefault="00FE7AFB" w:rsidP="002B61F5">
      <w:pPr>
        <w:pStyle w:val="ListParagraph"/>
        <w:rPr>
          <w:b/>
          <w:i/>
        </w:rPr>
      </w:pPr>
      <w:r w:rsidRPr="002B61F5">
        <w:rPr>
          <w:b/>
        </w:rPr>
        <w:t>Assist residents by providing</w:t>
      </w:r>
      <w:r w:rsidR="000B71CB">
        <w:rPr>
          <w:b/>
        </w:rPr>
        <w:t>:</w:t>
      </w:r>
    </w:p>
    <w:p w14:paraId="38805382" w14:textId="1DB0EB94" w:rsidR="00FE7AFB" w:rsidRPr="00FE7AFB" w:rsidRDefault="000B71CB" w:rsidP="002B61F5">
      <w:pPr>
        <w:pStyle w:val="ListParagraph"/>
        <w:numPr>
          <w:ilvl w:val="0"/>
          <w:numId w:val="26"/>
        </w:numPr>
        <w:rPr>
          <w:color w:val="000000"/>
        </w:rPr>
      </w:pPr>
      <w:r>
        <w:rPr>
          <w:color w:val="000000"/>
        </w:rPr>
        <w:t>A</w:t>
      </w:r>
      <w:r w:rsidR="00FE7AFB" w:rsidRPr="00FE7AFB">
        <w:rPr>
          <w:color w:val="000000"/>
        </w:rPr>
        <w:t xml:space="preserve">n objective self-assessment examination for clarification of learners' needs. </w:t>
      </w:r>
    </w:p>
    <w:p w14:paraId="2E106630" w14:textId="72986F4B" w:rsidR="00FE7AFB" w:rsidRPr="00FE7AFB" w:rsidRDefault="000B71CB" w:rsidP="002B61F5">
      <w:pPr>
        <w:pStyle w:val="ListParagraph"/>
        <w:numPr>
          <w:ilvl w:val="0"/>
          <w:numId w:val="26"/>
        </w:numPr>
      </w:pPr>
      <w:r>
        <w:lastRenderedPageBreak/>
        <w:t>A</w:t>
      </w:r>
      <w:r w:rsidR="00FE7AFB" w:rsidRPr="00FE7AFB">
        <w:t xml:space="preserve"> comparison of </w:t>
      </w:r>
      <w:r w:rsidR="007B1019">
        <w:t xml:space="preserve">the </w:t>
      </w:r>
      <w:r w:rsidR="00FE7AFB" w:rsidRPr="00FE7AFB">
        <w:t xml:space="preserve">present level of performance of each resident with that of other residents throughout the country at a similar level of training. </w:t>
      </w:r>
    </w:p>
    <w:p w14:paraId="462D0F9C" w14:textId="012FA584" w:rsidR="00FE7AFB" w:rsidRPr="00FE7AFB" w:rsidRDefault="000B71CB" w:rsidP="002B61F5">
      <w:pPr>
        <w:pStyle w:val="ListParagraph"/>
        <w:numPr>
          <w:ilvl w:val="0"/>
          <w:numId w:val="26"/>
        </w:numPr>
      </w:pPr>
      <w:r>
        <w:t>A</w:t>
      </w:r>
      <w:r w:rsidR="00FE7AFB" w:rsidRPr="00FE7AFB">
        <w:t xml:space="preserve"> stimulus for study</w:t>
      </w:r>
      <w:r w:rsidR="00A430AC">
        <w:t>.</w:t>
      </w:r>
      <w:r w:rsidR="00FE7AFB" w:rsidRPr="00FE7AFB">
        <w:t xml:space="preserve"> </w:t>
      </w:r>
    </w:p>
    <w:p w14:paraId="49BCBB26" w14:textId="7E098DC5" w:rsidR="00FE7AFB" w:rsidRPr="00FE7AFB" w:rsidRDefault="000B71CB" w:rsidP="002B61F5">
      <w:pPr>
        <w:pStyle w:val="ListParagraph"/>
        <w:numPr>
          <w:ilvl w:val="0"/>
          <w:numId w:val="26"/>
        </w:numPr>
      </w:pPr>
      <w:r>
        <w:t>P</w:t>
      </w:r>
      <w:r w:rsidR="00FE7AFB" w:rsidRPr="00FE7AFB">
        <w:t xml:space="preserve">ractice in taking objective, written examinations and handling patient management problems. </w:t>
      </w:r>
    </w:p>
    <w:p w14:paraId="686474B9" w14:textId="7D5F7F84" w:rsidR="00FE7AFB" w:rsidRPr="00FE7AFB" w:rsidRDefault="000B71CB" w:rsidP="002B61F5">
      <w:pPr>
        <w:pStyle w:val="ListParagraph"/>
        <w:numPr>
          <w:ilvl w:val="0"/>
          <w:numId w:val="26"/>
        </w:numPr>
      </w:pPr>
      <w:r>
        <w:t>Y</w:t>
      </w:r>
      <w:r w:rsidR="00FE7AFB" w:rsidRPr="00FE7AFB">
        <w:t>ear</w:t>
      </w:r>
      <w:r w:rsidR="00A430AC">
        <w:t>-</w:t>
      </w:r>
      <w:r w:rsidR="00FE7AFB" w:rsidRPr="00FE7AFB">
        <w:t>to</w:t>
      </w:r>
      <w:r w:rsidR="00A430AC">
        <w:t>-</w:t>
      </w:r>
      <w:r w:rsidR="00FE7AFB" w:rsidRPr="00FE7AFB">
        <w:t xml:space="preserve">year documentation of progress in accumulating knowledge in PM&amp;R. </w:t>
      </w:r>
    </w:p>
    <w:p w14:paraId="70DEC7D4" w14:textId="77777777" w:rsidR="00FE7AFB" w:rsidRDefault="00FE7AFB" w:rsidP="002B61F5">
      <w:pPr>
        <w:pStyle w:val="ListParagraph"/>
        <w:rPr>
          <w:i/>
        </w:rPr>
      </w:pPr>
    </w:p>
    <w:p w14:paraId="2DA4FC10" w14:textId="6C87D4F6" w:rsidR="00FE7AFB" w:rsidRPr="002B61F5" w:rsidRDefault="00FE7AFB" w:rsidP="002B61F5">
      <w:pPr>
        <w:pStyle w:val="ListParagraph"/>
        <w:rPr>
          <w:b/>
          <w:i/>
        </w:rPr>
      </w:pPr>
      <w:r w:rsidRPr="002B61F5">
        <w:rPr>
          <w:b/>
        </w:rPr>
        <w:t>Assist program directors of participating residency training programs by providing</w:t>
      </w:r>
      <w:r w:rsidR="006B358F">
        <w:rPr>
          <w:b/>
        </w:rPr>
        <w:t>:</w:t>
      </w:r>
    </w:p>
    <w:p w14:paraId="2D66C8F5" w14:textId="41B3571A" w:rsidR="00FE7AFB" w:rsidRPr="00FE7AFB" w:rsidRDefault="000D4F2C" w:rsidP="002B61F5">
      <w:pPr>
        <w:pStyle w:val="ListParagraph"/>
        <w:numPr>
          <w:ilvl w:val="0"/>
          <w:numId w:val="27"/>
        </w:numPr>
      </w:pPr>
      <w:r>
        <w:t>A</w:t>
      </w:r>
      <w:r w:rsidR="00FE7AFB" w:rsidRPr="00FE7AFB">
        <w:t xml:space="preserve">n indication of the training needs of residents in their programs. </w:t>
      </w:r>
    </w:p>
    <w:p w14:paraId="5B381BFF" w14:textId="52B112C5" w:rsidR="002B61F5" w:rsidRDefault="000D4F2C" w:rsidP="002B61F5">
      <w:pPr>
        <w:pStyle w:val="ListParagraph"/>
        <w:numPr>
          <w:ilvl w:val="0"/>
          <w:numId w:val="27"/>
        </w:numPr>
      </w:pPr>
      <w:r>
        <w:t>A</w:t>
      </w:r>
      <w:r w:rsidR="00FE7AFB" w:rsidRPr="00FE7AFB">
        <w:t xml:space="preserve"> comparison of the present level of performance of their residents with that of other residents throughout the country at a similar level of training. </w:t>
      </w:r>
    </w:p>
    <w:p w14:paraId="1296D9EF" w14:textId="77777777" w:rsidR="002B61F5" w:rsidRDefault="002B61F5" w:rsidP="002B61F5">
      <w:pPr>
        <w:pStyle w:val="ListParagraph"/>
      </w:pPr>
    </w:p>
    <w:p w14:paraId="0EF279C2" w14:textId="36ED3879" w:rsidR="00CE134D" w:rsidRPr="00CA140F" w:rsidRDefault="00FE7AFB" w:rsidP="00CA140F">
      <w:pPr>
        <w:pStyle w:val="ListParagraph"/>
        <w:rPr>
          <w:i/>
        </w:rPr>
      </w:pPr>
      <w:r w:rsidRPr="002B61F5">
        <w:rPr>
          <w:i/>
        </w:rPr>
        <w:t>Note: The SAE-R is not intended to be used as a primary tool for resident evaluation or</w:t>
      </w:r>
      <w:r w:rsidR="007B1019">
        <w:rPr>
          <w:i/>
        </w:rPr>
        <w:t xml:space="preserve"> a</w:t>
      </w:r>
      <w:r w:rsidRPr="002B61F5">
        <w:rPr>
          <w:i/>
        </w:rPr>
        <w:t xml:space="preserve"> basis for promotion. </w:t>
      </w:r>
    </w:p>
    <w:p w14:paraId="50846FBB" w14:textId="7482929F" w:rsidR="00FE7AFB" w:rsidRPr="002B61F5" w:rsidRDefault="002B61F5" w:rsidP="008C59E8">
      <w:pPr>
        <w:pStyle w:val="Heading1"/>
        <w:spacing w:before="360"/>
      </w:pPr>
      <w:r>
        <w:t xml:space="preserve">Exam </w:t>
      </w:r>
      <w:r w:rsidR="00252591">
        <w:t>Content</w:t>
      </w:r>
    </w:p>
    <w:p w14:paraId="03BF2C1C" w14:textId="49E8BB45" w:rsidR="00FE7AFB" w:rsidRPr="002B61F5" w:rsidRDefault="00FE7AFB" w:rsidP="002B61F5">
      <w:pPr>
        <w:pStyle w:val="ListParagraph"/>
      </w:pPr>
      <w:r w:rsidRPr="002B61F5">
        <w:t>The SAE-R is designed to assist resident</w:t>
      </w:r>
      <w:r w:rsidR="00E3708E">
        <w:t>s</w:t>
      </w:r>
      <w:r w:rsidRPr="002B61F5">
        <w:t xml:space="preserve"> in identifying their strengths and weaknesses in </w:t>
      </w:r>
      <w:r w:rsidR="007B1019">
        <w:t xml:space="preserve">the </w:t>
      </w:r>
      <w:r w:rsidR="00CB111B">
        <w:t>twelve</w:t>
      </w:r>
      <w:r w:rsidRPr="002B61F5">
        <w:t xml:space="preserve"> content areas of physical medicine and rehabilitation (PM&amp;R) shown below.   </w:t>
      </w:r>
    </w:p>
    <w:p w14:paraId="580BD31C" w14:textId="77777777" w:rsidR="006113CA" w:rsidRDefault="006113CA" w:rsidP="002B61F5">
      <w:pPr>
        <w:pStyle w:val="ListParagraph"/>
        <w:rPr>
          <w:b/>
        </w:rPr>
      </w:pPr>
    </w:p>
    <w:p w14:paraId="58AEC811" w14:textId="77777777" w:rsidR="00870B95" w:rsidRDefault="00870B95" w:rsidP="002B61F5">
      <w:pPr>
        <w:pStyle w:val="ListParagraph"/>
        <w:rPr>
          <w:b/>
        </w:rPr>
        <w:sectPr w:rsidR="00870B95" w:rsidSect="00CD7C3B">
          <w:headerReference w:type="default" r:id="rId10"/>
          <w:footerReference w:type="default" r:id="rId11"/>
          <w:pgSz w:w="12240" w:h="15840" w:code="1"/>
          <w:pgMar w:top="1440" w:right="1440" w:bottom="1152" w:left="1440" w:header="720" w:footer="288" w:gutter="0"/>
          <w:cols w:space="720"/>
          <w:docGrid w:linePitch="360"/>
        </w:sectPr>
      </w:pPr>
    </w:p>
    <w:p w14:paraId="443E076C" w14:textId="77777777" w:rsidR="00870B95" w:rsidRPr="00D25710" w:rsidRDefault="00870B95" w:rsidP="00D25710">
      <w:pPr>
        <w:spacing w:before="0" w:after="0"/>
        <w:rPr>
          <w:b/>
        </w:rPr>
      </w:pPr>
      <w:r w:rsidRPr="00D25710">
        <w:rPr>
          <w:b/>
        </w:rPr>
        <w:t>Amputation, Prosthetics, and Gait</w:t>
      </w:r>
    </w:p>
    <w:p w14:paraId="1AAF8C82" w14:textId="77777777" w:rsidR="00FE7AFB" w:rsidRPr="00D25710" w:rsidRDefault="00FE7AFB" w:rsidP="00D25710">
      <w:pPr>
        <w:spacing w:before="0" w:after="0"/>
        <w:rPr>
          <w:b/>
        </w:rPr>
      </w:pPr>
      <w:r w:rsidRPr="00D25710">
        <w:rPr>
          <w:b/>
        </w:rPr>
        <w:t xml:space="preserve">Brain Disorders </w:t>
      </w:r>
    </w:p>
    <w:p w14:paraId="5BAE1BA2" w14:textId="77777777" w:rsidR="00FE7AFB" w:rsidRPr="00D25710" w:rsidRDefault="00FE7AFB" w:rsidP="00D25710">
      <w:pPr>
        <w:spacing w:before="0" w:after="0"/>
        <w:rPr>
          <w:b/>
        </w:rPr>
      </w:pPr>
      <w:r w:rsidRPr="00D25710">
        <w:rPr>
          <w:b/>
        </w:rPr>
        <w:t xml:space="preserve">Electrodiagnosis </w:t>
      </w:r>
    </w:p>
    <w:p w14:paraId="29D7537E" w14:textId="77777777" w:rsidR="00FE7AFB" w:rsidRPr="00D25710" w:rsidRDefault="00FE7AFB" w:rsidP="00D25710">
      <w:pPr>
        <w:spacing w:before="0" w:after="0"/>
        <w:rPr>
          <w:b/>
        </w:rPr>
      </w:pPr>
      <w:r w:rsidRPr="00D25710">
        <w:rPr>
          <w:b/>
        </w:rPr>
        <w:t xml:space="preserve">Medical </w:t>
      </w:r>
      <w:r w:rsidR="00870B95" w:rsidRPr="00D25710">
        <w:rPr>
          <w:b/>
        </w:rPr>
        <w:t>Management</w:t>
      </w:r>
    </w:p>
    <w:p w14:paraId="44AADEF1" w14:textId="5789C556" w:rsidR="00870B95" w:rsidRPr="00D25710" w:rsidRDefault="00870B95" w:rsidP="00D25710">
      <w:pPr>
        <w:spacing w:before="0" w:after="0"/>
        <w:rPr>
          <w:b/>
        </w:rPr>
      </w:pPr>
      <w:r w:rsidRPr="00D25710">
        <w:rPr>
          <w:b/>
        </w:rPr>
        <w:t xml:space="preserve">Musculoskeletal </w:t>
      </w:r>
      <w:r w:rsidR="00D25710" w:rsidRPr="00D25710">
        <w:rPr>
          <w:b/>
        </w:rPr>
        <w:t>Disorders</w:t>
      </w:r>
    </w:p>
    <w:p w14:paraId="57D03617" w14:textId="77777777" w:rsidR="00D25710" w:rsidRPr="00D25710" w:rsidRDefault="00D25710" w:rsidP="00D25710">
      <w:pPr>
        <w:spacing w:before="0" w:after="0"/>
        <w:rPr>
          <w:b/>
        </w:rPr>
      </w:pPr>
      <w:r w:rsidRPr="00D25710">
        <w:rPr>
          <w:b/>
        </w:rPr>
        <w:t xml:space="preserve">Nerve and Muscle Disorders </w:t>
      </w:r>
    </w:p>
    <w:p w14:paraId="6A37990B" w14:textId="77777777" w:rsidR="00870B95" w:rsidRPr="00D25710" w:rsidRDefault="00870B95" w:rsidP="00D25710">
      <w:pPr>
        <w:spacing w:before="0" w:after="0"/>
        <w:rPr>
          <w:b/>
        </w:rPr>
      </w:pPr>
      <w:r w:rsidRPr="00D25710">
        <w:rPr>
          <w:b/>
        </w:rPr>
        <w:t>Pain Rehabilitation</w:t>
      </w:r>
    </w:p>
    <w:p w14:paraId="71F71E80" w14:textId="77777777" w:rsidR="00FE7AFB" w:rsidRPr="00D25710" w:rsidRDefault="00FE7AFB" w:rsidP="00D25710">
      <w:pPr>
        <w:spacing w:before="0" w:after="0"/>
        <w:rPr>
          <w:b/>
        </w:rPr>
      </w:pPr>
      <w:r w:rsidRPr="00D25710">
        <w:rPr>
          <w:b/>
        </w:rPr>
        <w:t>Pediatric</w:t>
      </w:r>
      <w:r w:rsidR="00870B95" w:rsidRPr="00D25710">
        <w:rPr>
          <w:b/>
        </w:rPr>
        <w:t>s</w:t>
      </w:r>
      <w:r w:rsidRPr="00D25710">
        <w:rPr>
          <w:b/>
        </w:rPr>
        <w:t xml:space="preserve"> </w:t>
      </w:r>
    </w:p>
    <w:p w14:paraId="3059F6BB" w14:textId="7D11C997" w:rsidR="00870B95" w:rsidRPr="00D25710" w:rsidRDefault="00870B95" w:rsidP="00D25710">
      <w:pPr>
        <w:spacing w:before="0" w:after="0"/>
        <w:rPr>
          <w:b/>
          <w:iCs/>
        </w:rPr>
      </w:pPr>
      <w:r w:rsidRPr="00D25710">
        <w:rPr>
          <w:b/>
          <w:iCs/>
        </w:rPr>
        <w:t xml:space="preserve">Rehabilitation </w:t>
      </w:r>
      <w:r w:rsidR="002E58D6">
        <w:rPr>
          <w:b/>
          <w:iCs/>
        </w:rPr>
        <w:t>&amp;</w:t>
      </w:r>
      <w:r w:rsidRPr="00D25710">
        <w:rPr>
          <w:b/>
          <w:iCs/>
        </w:rPr>
        <w:t xml:space="preserve"> Functional </w:t>
      </w:r>
      <w:r w:rsidR="00D25710">
        <w:rPr>
          <w:b/>
          <w:iCs/>
        </w:rPr>
        <w:t>M</w:t>
      </w:r>
      <w:r w:rsidR="002E58D6">
        <w:rPr>
          <w:b/>
          <w:iCs/>
        </w:rPr>
        <w:t>a</w:t>
      </w:r>
      <w:r w:rsidR="00D25710">
        <w:rPr>
          <w:b/>
          <w:iCs/>
        </w:rPr>
        <w:t>n</w:t>
      </w:r>
      <w:r w:rsidR="002E58D6">
        <w:rPr>
          <w:b/>
          <w:iCs/>
        </w:rPr>
        <w:t>a</w:t>
      </w:r>
      <w:r w:rsidR="00D25710">
        <w:rPr>
          <w:b/>
          <w:iCs/>
        </w:rPr>
        <w:t>g</w:t>
      </w:r>
      <w:r w:rsidR="002E58D6">
        <w:rPr>
          <w:b/>
          <w:iCs/>
        </w:rPr>
        <w:t>e</w:t>
      </w:r>
      <w:r w:rsidR="00D25710">
        <w:rPr>
          <w:b/>
          <w:iCs/>
        </w:rPr>
        <w:t>m</w:t>
      </w:r>
      <w:r w:rsidR="002E58D6">
        <w:rPr>
          <w:b/>
          <w:iCs/>
        </w:rPr>
        <w:t>e</w:t>
      </w:r>
      <w:r w:rsidR="00D25710">
        <w:rPr>
          <w:b/>
          <w:iCs/>
        </w:rPr>
        <w:t xml:space="preserve">nt </w:t>
      </w:r>
    </w:p>
    <w:p w14:paraId="065B42DF" w14:textId="77777777" w:rsidR="00870B95" w:rsidRPr="00D25710" w:rsidRDefault="00870B95" w:rsidP="00D25710">
      <w:pPr>
        <w:spacing w:before="0" w:after="0"/>
        <w:rPr>
          <w:b/>
          <w:iCs/>
        </w:rPr>
      </w:pPr>
      <w:r w:rsidRPr="00D25710">
        <w:rPr>
          <w:b/>
          <w:iCs/>
        </w:rPr>
        <w:t>Spasticity</w:t>
      </w:r>
    </w:p>
    <w:p w14:paraId="76211DCE" w14:textId="77777777" w:rsidR="00FE7AFB" w:rsidRPr="00D25710" w:rsidRDefault="00FE7AFB" w:rsidP="00D25710">
      <w:pPr>
        <w:spacing w:before="0" w:after="0"/>
        <w:rPr>
          <w:b/>
          <w:iCs/>
        </w:rPr>
      </w:pPr>
      <w:r w:rsidRPr="00D25710">
        <w:rPr>
          <w:b/>
          <w:iCs/>
        </w:rPr>
        <w:t xml:space="preserve">Spinal Cord </w:t>
      </w:r>
      <w:r w:rsidR="00870B95" w:rsidRPr="00D25710">
        <w:rPr>
          <w:b/>
          <w:iCs/>
        </w:rPr>
        <w:t>Injury</w:t>
      </w:r>
    </w:p>
    <w:p w14:paraId="3FC7B0A8" w14:textId="76761ED7" w:rsidR="00BB4577" w:rsidRPr="00FB5358" w:rsidRDefault="00870B95" w:rsidP="00FB5358">
      <w:pPr>
        <w:spacing w:before="0" w:after="0"/>
        <w:rPr>
          <w:b/>
          <w:iCs/>
        </w:rPr>
        <w:sectPr w:rsidR="00BB4577" w:rsidRPr="00FB5358" w:rsidSect="00870B95">
          <w:type w:val="continuous"/>
          <w:pgSz w:w="12240" w:h="15840"/>
          <w:pgMar w:top="1440" w:right="1800" w:bottom="1440" w:left="1800" w:header="720" w:footer="720" w:gutter="0"/>
          <w:cols w:num="2" w:space="720"/>
          <w:docGrid w:linePitch="360"/>
        </w:sectPr>
      </w:pPr>
      <w:r w:rsidRPr="00D25710">
        <w:rPr>
          <w:b/>
          <w:iCs/>
        </w:rPr>
        <w:t>Stroke</w:t>
      </w:r>
    </w:p>
    <w:p w14:paraId="2515D2A1" w14:textId="37600975" w:rsidR="00870B95" w:rsidRPr="00BB4577" w:rsidRDefault="00C841FF" w:rsidP="006F527A">
      <w:r>
        <w:br/>
      </w:r>
      <w:r w:rsidR="00BB4577" w:rsidRPr="002B61F5">
        <w:t xml:space="preserve">The </w:t>
      </w:r>
      <w:r w:rsidR="00BB4577">
        <w:t>20</w:t>
      </w:r>
      <w:r w:rsidR="00991EC1">
        <w:t>2</w:t>
      </w:r>
      <w:r w:rsidR="00824B95">
        <w:t>4</w:t>
      </w:r>
      <w:r w:rsidR="00BB4577">
        <w:t xml:space="preserve"> </w:t>
      </w:r>
      <w:r w:rsidR="00BB4577" w:rsidRPr="002B61F5">
        <w:t xml:space="preserve">SAE-R </w:t>
      </w:r>
      <w:r w:rsidR="00BB4577">
        <w:t>has 150 multiple</w:t>
      </w:r>
      <w:r w:rsidR="007B1019">
        <w:t>-</w:t>
      </w:r>
      <w:r w:rsidR="00BB4577">
        <w:t xml:space="preserve">choice </w:t>
      </w:r>
      <w:r w:rsidR="00FA3916">
        <w:t>questions and</w:t>
      </w:r>
      <w:r w:rsidR="00354FFB">
        <w:t xml:space="preserve"> will be administered online</w:t>
      </w:r>
      <w:r w:rsidR="006F527A">
        <w:t xml:space="preserve"> </w:t>
      </w:r>
      <w:r w:rsidR="00BB4577">
        <w:t xml:space="preserve">with a </w:t>
      </w:r>
      <w:r w:rsidR="00115F22">
        <w:t>three-</w:t>
      </w:r>
      <w:r w:rsidR="00BB4577">
        <w:t xml:space="preserve">hour time limit.  </w:t>
      </w:r>
      <w:r w:rsidR="000D58CE">
        <w:t xml:space="preserve"> </w:t>
      </w:r>
    </w:p>
    <w:p w14:paraId="513E217C" w14:textId="77777777" w:rsidR="00A21809" w:rsidRPr="00D3704F" w:rsidRDefault="00A21809" w:rsidP="008C59E8">
      <w:pPr>
        <w:pStyle w:val="Heading1"/>
        <w:spacing w:before="360"/>
        <w:rPr>
          <w:rFonts w:eastAsia="Times New Roman"/>
        </w:rPr>
      </w:pPr>
      <w:r w:rsidRPr="00D3704F">
        <w:rPr>
          <w:rFonts w:eastAsia="Times New Roman"/>
        </w:rPr>
        <w:t>Disabilities</w:t>
      </w:r>
    </w:p>
    <w:p w14:paraId="57977853" w14:textId="1EF9A356" w:rsidR="00A21809" w:rsidRPr="00A27C2A" w:rsidRDefault="00A21809" w:rsidP="00A27C2A">
      <w:pPr>
        <w:rPr>
          <w:rFonts w:eastAsia="Times New Roman"/>
        </w:rPr>
      </w:pPr>
      <w:r w:rsidRPr="00A27C2A">
        <w:rPr>
          <w:rFonts w:eastAsia="Times New Roman"/>
        </w:rPr>
        <w:t xml:space="preserve">Examinees requesting exam accommodation must have </w:t>
      </w:r>
      <w:r w:rsidR="007B1019">
        <w:rPr>
          <w:rFonts w:eastAsia="Times New Roman"/>
        </w:rPr>
        <w:t xml:space="preserve">a </w:t>
      </w:r>
      <w:r w:rsidRPr="00A27C2A">
        <w:rPr>
          <w:rFonts w:eastAsia="Times New Roman"/>
        </w:rPr>
        <w:t xml:space="preserve">specific notation of the impairment as well as provide the specificity of the accommodation. The request must be submitted </w:t>
      </w:r>
      <w:r w:rsidR="00A27C2A">
        <w:rPr>
          <w:rFonts w:eastAsia="Times New Roman"/>
        </w:rPr>
        <w:t xml:space="preserve">by </w:t>
      </w:r>
      <w:r w:rsidR="003E0E4C">
        <w:rPr>
          <w:rFonts w:eastAsia="Times New Roman"/>
        </w:rPr>
        <w:t>December 15</w:t>
      </w:r>
      <w:r w:rsidR="00A27C2A">
        <w:rPr>
          <w:rFonts w:eastAsia="Times New Roman"/>
        </w:rPr>
        <w:t>, 20</w:t>
      </w:r>
      <w:r w:rsidR="003E0E4C">
        <w:rPr>
          <w:rFonts w:eastAsia="Times New Roman"/>
        </w:rPr>
        <w:t>2</w:t>
      </w:r>
      <w:r w:rsidR="00824B95">
        <w:rPr>
          <w:rFonts w:eastAsia="Times New Roman"/>
        </w:rPr>
        <w:t>3</w:t>
      </w:r>
      <w:r w:rsidRPr="00A27C2A">
        <w:rPr>
          <w:rFonts w:eastAsia="Times New Roman"/>
        </w:rPr>
        <w:t xml:space="preserve">. These requests will be reviewed and tracked by the AAPM&amp;R </w:t>
      </w:r>
      <w:r w:rsidR="000B190F">
        <w:rPr>
          <w:rFonts w:eastAsia="Times New Roman"/>
        </w:rPr>
        <w:t>e</w:t>
      </w:r>
      <w:r w:rsidRPr="00A27C2A">
        <w:rPr>
          <w:rFonts w:eastAsia="Times New Roman"/>
        </w:rPr>
        <w:t xml:space="preserve">ducation </w:t>
      </w:r>
      <w:r w:rsidR="000B190F">
        <w:rPr>
          <w:rFonts w:eastAsia="Times New Roman"/>
        </w:rPr>
        <w:t>s</w:t>
      </w:r>
      <w:r w:rsidRPr="00A27C2A">
        <w:rPr>
          <w:rFonts w:eastAsia="Times New Roman"/>
        </w:rPr>
        <w:t xml:space="preserve">taff. At staff request, members of the Self-Assessment Examination Subcommittee may review the request. </w:t>
      </w:r>
    </w:p>
    <w:p w14:paraId="68EFDFAB" w14:textId="77777777" w:rsidR="00A21809" w:rsidRPr="00A21809" w:rsidRDefault="00A21809" w:rsidP="008C59E8">
      <w:pPr>
        <w:pStyle w:val="Heading1"/>
        <w:spacing w:before="360"/>
        <w:rPr>
          <w:rFonts w:eastAsia="Times New Roman"/>
        </w:rPr>
      </w:pPr>
      <w:r w:rsidRPr="00A21809">
        <w:rPr>
          <w:rFonts w:eastAsia="Times New Roman"/>
        </w:rPr>
        <w:lastRenderedPageBreak/>
        <w:t xml:space="preserve">Question Disputes </w:t>
      </w:r>
    </w:p>
    <w:p w14:paraId="0C00B0B2" w14:textId="4D15D000" w:rsidR="00A21809" w:rsidRPr="000772E3" w:rsidRDefault="00A21809" w:rsidP="000772E3">
      <w:pPr>
        <w:rPr>
          <w:rFonts w:eastAsia="Times New Roman"/>
        </w:rPr>
      </w:pPr>
      <w:r w:rsidRPr="007E47F7">
        <w:rPr>
          <w:rFonts w:eastAsia="Times New Roman"/>
        </w:rPr>
        <w:t xml:space="preserve">Disputed question(s) must be submitted in writing within one month after the administration of the examination. Examinees must submit the disputed question(s), where there are disputes and the reason for the dispute. Members of the Self-Assessment of Examination Subcommittee will review the dispute. </w:t>
      </w:r>
    </w:p>
    <w:p w14:paraId="11875F47" w14:textId="1682509B" w:rsidR="00A21809" w:rsidRPr="007E47F7" w:rsidRDefault="00A21809" w:rsidP="007E47F7">
      <w:pPr>
        <w:rPr>
          <w:rFonts w:eastAsia="Times New Roman"/>
        </w:rPr>
      </w:pPr>
      <w:r w:rsidRPr="007E47F7">
        <w:rPr>
          <w:rFonts w:eastAsia="Times New Roman"/>
        </w:rPr>
        <w:t xml:space="preserve">Please submit all </w:t>
      </w:r>
      <w:r w:rsidR="008C59E8" w:rsidRPr="007E47F7">
        <w:rPr>
          <w:rFonts w:eastAsia="Times New Roman"/>
        </w:rPr>
        <w:t>question disputes</w:t>
      </w:r>
      <w:r w:rsidRPr="007E47F7">
        <w:rPr>
          <w:rFonts w:eastAsia="Times New Roman"/>
        </w:rPr>
        <w:t xml:space="preserve"> regarding the </w:t>
      </w:r>
      <w:r w:rsidR="008C59E8" w:rsidRPr="007E47F7">
        <w:rPr>
          <w:rFonts w:eastAsia="Times New Roman"/>
        </w:rPr>
        <w:t>SAE-R</w:t>
      </w:r>
      <w:r w:rsidRPr="007E47F7">
        <w:rPr>
          <w:rFonts w:eastAsia="Times New Roman"/>
        </w:rPr>
        <w:t xml:space="preserve"> to</w:t>
      </w:r>
      <w:r w:rsidR="000772E3" w:rsidRPr="00D3704F">
        <w:rPr>
          <w:rFonts w:eastAsia="Times New Roman"/>
        </w:rPr>
        <w:t xml:space="preserve"> </w:t>
      </w:r>
      <w:hyperlink r:id="rId12" w:history="1">
        <w:r w:rsidR="00D71A53" w:rsidRPr="001862CF">
          <w:rPr>
            <w:rStyle w:val="Hyperlink"/>
            <w:rFonts w:eastAsia="Times New Roman"/>
          </w:rPr>
          <w:t>saer@aapmr.org</w:t>
        </w:r>
      </w:hyperlink>
      <w:r w:rsidR="000772E3">
        <w:rPr>
          <w:rFonts w:eastAsia="Times New Roman"/>
        </w:rPr>
        <w:t>.</w:t>
      </w:r>
      <w:r w:rsidRPr="007E47F7">
        <w:rPr>
          <w:rFonts w:eastAsia="Times New Roman"/>
        </w:rPr>
        <w:t xml:space="preserve">   </w:t>
      </w:r>
    </w:p>
    <w:p w14:paraId="33A46CE6" w14:textId="58E765B3" w:rsidR="00A21809" w:rsidRPr="007468EB" w:rsidRDefault="00A21809" w:rsidP="008C59E8">
      <w:pPr>
        <w:pStyle w:val="Heading1"/>
        <w:spacing w:before="360"/>
        <w:rPr>
          <w:rFonts w:eastAsia="Times New Roman"/>
        </w:rPr>
      </w:pPr>
      <w:r w:rsidRPr="00A21809">
        <w:rPr>
          <w:rFonts w:eastAsia="Times New Roman"/>
        </w:rPr>
        <w:t>Future SAE-R Dates</w:t>
      </w:r>
    </w:p>
    <w:p w14:paraId="74CE61A5" w14:textId="5C9C990A" w:rsidR="003E0E4C" w:rsidRDefault="003E0E4C" w:rsidP="003E0E4C">
      <w:pPr>
        <w:spacing w:before="0" w:after="0"/>
        <w:rPr>
          <w:rFonts w:eastAsia="Times New Roman"/>
        </w:rPr>
      </w:pPr>
      <w:r w:rsidRPr="00377301">
        <w:rPr>
          <w:rFonts w:eastAsia="Times New Roman"/>
        </w:rPr>
        <w:t>20</w:t>
      </w:r>
      <w:r>
        <w:rPr>
          <w:rFonts w:eastAsia="Times New Roman"/>
        </w:rPr>
        <w:t>2</w:t>
      </w:r>
      <w:r w:rsidR="009973C0">
        <w:rPr>
          <w:rFonts w:eastAsia="Times New Roman"/>
        </w:rPr>
        <w:t>5</w:t>
      </w:r>
      <w:r w:rsidRPr="00377301">
        <w:rPr>
          <w:rFonts w:eastAsia="Times New Roman"/>
        </w:rPr>
        <w:t xml:space="preserve">: January </w:t>
      </w:r>
      <w:r w:rsidR="00991EC1">
        <w:rPr>
          <w:rFonts w:eastAsia="Times New Roman"/>
        </w:rPr>
        <w:t>2</w:t>
      </w:r>
      <w:r w:rsidR="009973C0">
        <w:rPr>
          <w:rFonts w:eastAsia="Times New Roman"/>
        </w:rPr>
        <w:t>1</w:t>
      </w:r>
      <w:r w:rsidR="00991EC1">
        <w:rPr>
          <w:rFonts w:eastAsia="Times New Roman"/>
        </w:rPr>
        <w:t xml:space="preserve"> – January </w:t>
      </w:r>
      <w:r w:rsidR="00FA3916">
        <w:rPr>
          <w:rFonts w:eastAsia="Times New Roman"/>
        </w:rPr>
        <w:t>2</w:t>
      </w:r>
      <w:r w:rsidR="009973C0">
        <w:rPr>
          <w:rFonts w:eastAsia="Times New Roman"/>
        </w:rPr>
        <w:t>7</w:t>
      </w:r>
    </w:p>
    <w:p w14:paraId="03378D88" w14:textId="2D3D853D" w:rsidR="00A21809" w:rsidRPr="00377301" w:rsidRDefault="00A21809" w:rsidP="00377301">
      <w:pPr>
        <w:spacing w:after="0"/>
        <w:rPr>
          <w:rFonts w:eastAsia="Times New Roman"/>
        </w:rPr>
      </w:pPr>
      <w:r w:rsidRPr="00377301">
        <w:rPr>
          <w:rFonts w:eastAsia="Times New Roman"/>
        </w:rPr>
        <w:t xml:space="preserve">If your program would like to participate, please contact </w:t>
      </w:r>
      <w:hyperlink r:id="rId13" w:history="1">
        <w:r w:rsidR="003E0E4C" w:rsidRPr="006A4F65">
          <w:rPr>
            <w:rStyle w:val="Hyperlink"/>
            <w:rFonts w:eastAsia="Times New Roman"/>
          </w:rPr>
          <w:t>saer@aapmr.org</w:t>
        </w:r>
      </w:hyperlink>
      <w:r w:rsidRPr="00377301">
        <w:rPr>
          <w:rFonts w:eastAsia="Times New Roman"/>
        </w:rPr>
        <w:t xml:space="preserve"> for more information.</w:t>
      </w:r>
    </w:p>
    <w:p w14:paraId="053D5647" w14:textId="625585FF" w:rsidR="00A21809" w:rsidRPr="00C1299F" w:rsidRDefault="00A21809" w:rsidP="00583D50">
      <w:pPr>
        <w:pStyle w:val="Heading1"/>
        <w:spacing w:before="240"/>
        <w:rPr>
          <w:rFonts w:eastAsia="Times New Roman"/>
        </w:rPr>
      </w:pPr>
      <w:r w:rsidRPr="00C1299F">
        <w:rPr>
          <w:rFonts w:eastAsia="Times New Roman"/>
        </w:rPr>
        <w:t xml:space="preserve">Self-Assessment </w:t>
      </w:r>
      <w:r w:rsidR="00714593">
        <w:rPr>
          <w:rFonts w:eastAsia="Times New Roman"/>
        </w:rPr>
        <w:t xml:space="preserve">Committee Writers </w:t>
      </w:r>
      <w:r w:rsidRPr="00C1299F">
        <w:rPr>
          <w:rFonts w:eastAsia="Times New Roman"/>
        </w:rPr>
        <w:t>for the 20</w:t>
      </w:r>
      <w:r w:rsidR="003E0E4C">
        <w:rPr>
          <w:rFonts w:eastAsia="Times New Roman"/>
        </w:rPr>
        <w:t>2</w:t>
      </w:r>
      <w:r w:rsidR="00824B95">
        <w:rPr>
          <w:rFonts w:eastAsia="Times New Roman"/>
        </w:rPr>
        <w:t>4</w:t>
      </w:r>
      <w:r w:rsidRPr="00C1299F">
        <w:rPr>
          <w:rFonts w:eastAsia="Times New Roman"/>
        </w:rPr>
        <w:t xml:space="preserve"> SAE-R</w:t>
      </w:r>
    </w:p>
    <w:p w14:paraId="525F82D6" w14:textId="77777777" w:rsidR="006B32E1" w:rsidRDefault="006B32E1" w:rsidP="007241EF">
      <w:pPr>
        <w:spacing w:before="0" w:after="0"/>
        <w:rPr>
          <w:rFonts w:eastAsia="Times New Roman"/>
        </w:rPr>
      </w:pPr>
    </w:p>
    <w:p w14:paraId="5BD087AD" w14:textId="36B09F85" w:rsidR="003E0E4C" w:rsidRPr="002934FA" w:rsidRDefault="003E0E4C" w:rsidP="003E0E4C">
      <w:pPr>
        <w:spacing w:before="0" w:after="0"/>
        <w:rPr>
          <w:rFonts w:eastAsia="Times New Roman"/>
          <w:b/>
          <w:bCs/>
          <w:i/>
        </w:rPr>
      </w:pPr>
      <w:r w:rsidRPr="002934FA">
        <w:rPr>
          <w:rFonts w:eastAsia="Times New Roman"/>
          <w:b/>
          <w:bCs/>
        </w:rPr>
        <w:t>Ameet Nagpal, MD</w:t>
      </w:r>
      <w:r w:rsidR="002934FA" w:rsidRPr="002934FA">
        <w:rPr>
          <w:rFonts w:eastAsia="Times New Roman"/>
          <w:b/>
          <w:bCs/>
        </w:rPr>
        <w:t>, MS,</w:t>
      </w:r>
      <w:r w:rsidR="002934FA">
        <w:rPr>
          <w:rFonts w:eastAsia="Times New Roman"/>
          <w:b/>
          <w:bCs/>
        </w:rPr>
        <w:t xml:space="preserve"> </w:t>
      </w:r>
      <w:r w:rsidRPr="002934FA">
        <w:rPr>
          <w:rFonts w:eastAsia="Times New Roman"/>
          <w:b/>
          <w:bCs/>
        </w:rPr>
        <w:t xml:space="preserve">MEd, </w:t>
      </w:r>
      <w:r w:rsidR="002934FA" w:rsidRPr="002934FA">
        <w:rPr>
          <w:rFonts w:eastAsia="Times New Roman"/>
          <w:b/>
          <w:bCs/>
        </w:rPr>
        <w:t xml:space="preserve">MBA </w:t>
      </w:r>
      <w:r w:rsidRPr="002934FA">
        <w:rPr>
          <w:rFonts w:eastAsia="Times New Roman"/>
          <w:b/>
          <w:bCs/>
          <w:i/>
        </w:rPr>
        <w:t xml:space="preserve">Chair </w:t>
      </w:r>
    </w:p>
    <w:p w14:paraId="69F1EC82" w14:textId="5C3C78D7" w:rsidR="003E0E4C" w:rsidRPr="007241EF" w:rsidRDefault="003E0E4C" w:rsidP="003E0E4C">
      <w:pPr>
        <w:spacing w:before="0" w:after="0"/>
        <w:rPr>
          <w:rFonts w:eastAsia="Times New Roman"/>
          <w:i/>
          <w:iCs/>
        </w:rPr>
      </w:pPr>
      <w:r w:rsidRPr="007241EF">
        <w:rPr>
          <w:rFonts w:eastAsia="Times New Roman"/>
          <w:i/>
          <w:iCs/>
        </w:rPr>
        <w:t>Brain Disorders</w:t>
      </w:r>
      <w:r w:rsidRPr="007241EF">
        <w:rPr>
          <w:rFonts w:eastAsia="Times New Roman"/>
          <w:iCs/>
        </w:rPr>
        <w:t xml:space="preserve"> </w:t>
      </w:r>
      <w:r w:rsidRPr="007241EF">
        <w:rPr>
          <w:rFonts w:eastAsia="Times New Roman"/>
          <w:iCs/>
        </w:rPr>
        <w:tab/>
      </w:r>
      <w:r w:rsidRPr="007241EF">
        <w:rPr>
          <w:rFonts w:eastAsia="Times New Roman"/>
          <w:iCs/>
        </w:rPr>
        <w:tab/>
      </w:r>
      <w:r w:rsidRPr="007241EF">
        <w:rPr>
          <w:rFonts w:eastAsia="Times New Roman"/>
          <w:iCs/>
        </w:rPr>
        <w:tab/>
      </w:r>
      <w:r>
        <w:rPr>
          <w:rFonts w:eastAsia="Times New Roman"/>
          <w:iCs/>
        </w:rPr>
        <w:tab/>
      </w:r>
      <w:r w:rsidR="00412C38">
        <w:rPr>
          <w:rFonts w:eastAsia="Times New Roman"/>
          <w:iCs/>
        </w:rPr>
        <w:tab/>
      </w:r>
      <w:r w:rsidR="00C32A60">
        <w:rPr>
          <w:rFonts w:eastAsia="Times New Roman"/>
        </w:rPr>
        <w:t>Anjum Sayyad</w:t>
      </w:r>
      <w:r w:rsidRPr="007241EF">
        <w:rPr>
          <w:rFonts w:eastAsia="Times New Roman"/>
        </w:rPr>
        <w:t>, MD</w:t>
      </w:r>
      <w:r>
        <w:rPr>
          <w:rFonts w:eastAsia="Times New Roman"/>
        </w:rPr>
        <w:t>,</w:t>
      </w:r>
      <w:r w:rsidR="00B0741B">
        <w:rPr>
          <w:rFonts w:eastAsia="Times New Roman"/>
        </w:rPr>
        <w:t xml:space="preserve"> M</w:t>
      </w:r>
      <w:r w:rsidR="005121CB">
        <w:rPr>
          <w:rFonts w:eastAsia="Times New Roman"/>
        </w:rPr>
        <w:t>BA</w:t>
      </w:r>
    </w:p>
    <w:p w14:paraId="010B3051" w14:textId="060265AD" w:rsidR="003E0E4C" w:rsidRPr="007241EF" w:rsidRDefault="003E0E4C" w:rsidP="003E0E4C">
      <w:pPr>
        <w:spacing w:before="0" w:after="0"/>
        <w:rPr>
          <w:rFonts w:eastAsia="Times New Roman"/>
        </w:rPr>
      </w:pPr>
      <w:r w:rsidRPr="007241EF">
        <w:rPr>
          <w:rFonts w:eastAsia="Times New Roman"/>
          <w:i/>
          <w:iCs/>
        </w:rPr>
        <w:t>Electrodiagnosis</w:t>
      </w:r>
      <w:r w:rsidRPr="007241EF">
        <w:rPr>
          <w:rFonts w:eastAsia="Times New Roman"/>
        </w:rPr>
        <w:t xml:space="preserve"> </w:t>
      </w:r>
      <w:r w:rsidRPr="007241EF">
        <w:rPr>
          <w:rFonts w:eastAsia="Times New Roman"/>
        </w:rPr>
        <w:tab/>
      </w:r>
      <w:r w:rsidRPr="007241EF">
        <w:rPr>
          <w:rFonts w:eastAsia="Times New Roman"/>
        </w:rPr>
        <w:tab/>
      </w:r>
      <w:r>
        <w:rPr>
          <w:rFonts w:eastAsia="Times New Roman"/>
        </w:rPr>
        <w:tab/>
      </w:r>
      <w:r w:rsidR="00412C38">
        <w:rPr>
          <w:rFonts w:eastAsia="Times New Roman"/>
        </w:rPr>
        <w:tab/>
      </w:r>
      <w:r w:rsidR="00C32A60">
        <w:rPr>
          <w:rFonts w:eastAsia="Times New Roman"/>
        </w:rPr>
        <w:t>Susan Kim</w:t>
      </w:r>
      <w:r w:rsidR="00EA2CA3">
        <w:rPr>
          <w:rFonts w:eastAsia="Times New Roman"/>
        </w:rPr>
        <w:t>, D</w:t>
      </w:r>
      <w:r w:rsidR="00DC2085">
        <w:rPr>
          <w:rFonts w:eastAsia="Times New Roman"/>
        </w:rPr>
        <w:t>O</w:t>
      </w:r>
    </w:p>
    <w:p w14:paraId="047FFCA2" w14:textId="5C947E30" w:rsidR="003E0E4C" w:rsidRPr="007241EF" w:rsidRDefault="003E0E4C" w:rsidP="003E0E4C">
      <w:pPr>
        <w:spacing w:before="0" w:after="0"/>
        <w:rPr>
          <w:rFonts w:eastAsia="Times New Roman"/>
          <w:i/>
          <w:iCs/>
        </w:rPr>
      </w:pPr>
      <w:r w:rsidRPr="007241EF">
        <w:rPr>
          <w:rFonts w:eastAsia="Times New Roman"/>
          <w:i/>
          <w:iCs/>
        </w:rPr>
        <w:t>Pain Rehabilitation</w:t>
      </w:r>
      <w:r w:rsidRPr="007241EF">
        <w:rPr>
          <w:rFonts w:eastAsia="Times New Roman"/>
        </w:rPr>
        <w:t xml:space="preserve"> </w:t>
      </w:r>
      <w:r w:rsidRPr="007241EF">
        <w:rPr>
          <w:rFonts w:eastAsia="Times New Roman"/>
        </w:rPr>
        <w:tab/>
      </w:r>
      <w:r w:rsidRPr="007241EF">
        <w:rPr>
          <w:rFonts w:eastAsia="Times New Roman"/>
        </w:rPr>
        <w:tab/>
      </w:r>
      <w:r>
        <w:rPr>
          <w:rFonts w:eastAsia="Times New Roman"/>
        </w:rPr>
        <w:tab/>
      </w:r>
      <w:r w:rsidR="00412C38">
        <w:rPr>
          <w:rFonts w:eastAsia="Times New Roman"/>
        </w:rPr>
        <w:tab/>
      </w:r>
      <w:r>
        <w:rPr>
          <w:rFonts w:eastAsia="Times New Roman"/>
        </w:rPr>
        <w:t>Ankit Patel</w:t>
      </w:r>
      <w:r w:rsidRPr="007241EF">
        <w:rPr>
          <w:rFonts w:eastAsia="Times New Roman"/>
        </w:rPr>
        <w:t>, MD</w:t>
      </w:r>
      <w:r w:rsidR="00EA2CA3">
        <w:rPr>
          <w:rFonts w:eastAsia="Times New Roman"/>
        </w:rPr>
        <w:br/>
      </w:r>
      <w:r w:rsidRPr="007241EF">
        <w:rPr>
          <w:rFonts w:eastAsia="Times New Roman"/>
          <w:i/>
          <w:iCs/>
        </w:rPr>
        <w:t>Rehabilitation &amp; Functional M</w:t>
      </w:r>
      <w:r w:rsidR="00412C38">
        <w:rPr>
          <w:rFonts w:eastAsia="Times New Roman"/>
          <w:i/>
          <w:iCs/>
        </w:rPr>
        <w:t xml:space="preserve">anagement </w:t>
      </w:r>
      <w:r>
        <w:rPr>
          <w:rFonts w:eastAsia="Times New Roman"/>
          <w:i/>
          <w:iCs/>
        </w:rPr>
        <w:tab/>
      </w:r>
      <w:r w:rsidR="00DC2085">
        <w:rPr>
          <w:rFonts w:eastAsia="Times New Roman"/>
        </w:rPr>
        <w:t>Andrew Patton, DO</w:t>
      </w:r>
    </w:p>
    <w:p w14:paraId="3D0B88FD" w14:textId="63BC084F" w:rsidR="003E0E4C" w:rsidRPr="007241EF" w:rsidRDefault="003E0E4C" w:rsidP="003E0E4C">
      <w:pPr>
        <w:spacing w:before="0" w:after="0"/>
        <w:rPr>
          <w:rFonts w:eastAsia="Times New Roman"/>
          <w:iCs/>
        </w:rPr>
      </w:pPr>
      <w:r w:rsidRPr="007241EF">
        <w:rPr>
          <w:rFonts w:eastAsia="Times New Roman"/>
          <w:i/>
          <w:iCs/>
        </w:rPr>
        <w:t>Medical Management</w:t>
      </w:r>
      <w:r w:rsidRPr="007241EF">
        <w:rPr>
          <w:rFonts w:eastAsia="Times New Roman"/>
          <w:i/>
          <w:iCs/>
        </w:rPr>
        <w:tab/>
      </w:r>
      <w:r w:rsidRPr="007241EF">
        <w:rPr>
          <w:rFonts w:eastAsia="Times New Roman"/>
          <w:i/>
          <w:iCs/>
        </w:rPr>
        <w:tab/>
      </w:r>
      <w:r>
        <w:rPr>
          <w:rFonts w:eastAsia="Times New Roman"/>
          <w:i/>
          <w:iCs/>
        </w:rPr>
        <w:tab/>
      </w:r>
      <w:r w:rsidR="00412C38">
        <w:rPr>
          <w:rFonts w:eastAsia="Times New Roman"/>
          <w:i/>
          <w:iCs/>
        </w:rPr>
        <w:tab/>
      </w:r>
      <w:r w:rsidR="002934FA">
        <w:rPr>
          <w:rFonts w:eastAsia="Times New Roman"/>
          <w:iCs/>
        </w:rPr>
        <w:t>Mar</w:t>
      </w:r>
      <w:r w:rsidR="00DC2085">
        <w:rPr>
          <w:rFonts w:eastAsia="Times New Roman"/>
          <w:iCs/>
        </w:rPr>
        <w:t>ika Greiff, M</w:t>
      </w:r>
      <w:r w:rsidRPr="007241EF">
        <w:rPr>
          <w:rFonts w:eastAsia="Times New Roman"/>
          <w:iCs/>
        </w:rPr>
        <w:t>D</w:t>
      </w:r>
    </w:p>
    <w:p w14:paraId="7E932198" w14:textId="0D2877F0" w:rsidR="003E0E4C" w:rsidRPr="007241EF" w:rsidRDefault="003E0E4C" w:rsidP="003E0E4C">
      <w:pPr>
        <w:spacing w:before="0" w:after="0"/>
        <w:rPr>
          <w:rFonts w:eastAsia="Times New Roman"/>
          <w:i/>
          <w:iCs/>
        </w:rPr>
      </w:pPr>
      <w:r w:rsidRPr="007241EF">
        <w:rPr>
          <w:rFonts w:eastAsia="Times New Roman"/>
          <w:i/>
          <w:iCs/>
        </w:rPr>
        <w:t>Musculoskeletal Disorders</w:t>
      </w:r>
      <w:r w:rsidRPr="007241EF">
        <w:rPr>
          <w:rFonts w:eastAsia="Times New Roman"/>
          <w:iCs/>
        </w:rPr>
        <w:t xml:space="preserve"> </w:t>
      </w:r>
      <w:r w:rsidRPr="007241EF">
        <w:rPr>
          <w:rFonts w:eastAsia="Times New Roman"/>
          <w:iCs/>
        </w:rPr>
        <w:tab/>
      </w:r>
      <w:r>
        <w:rPr>
          <w:rFonts w:eastAsia="Times New Roman"/>
          <w:iCs/>
        </w:rPr>
        <w:tab/>
      </w:r>
      <w:r w:rsidR="00412C38">
        <w:rPr>
          <w:rFonts w:eastAsia="Times New Roman"/>
          <w:iCs/>
        </w:rPr>
        <w:tab/>
      </w:r>
      <w:r w:rsidR="00EA2CA3">
        <w:rPr>
          <w:rFonts w:eastAsia="Times New Roman"/>
          <w:iCs/>
        </w:rPr>
        <w:t>Nate Olafsen, MD</w:t>
      </w:r>
      <w:r w:rsidRPr="007241EF">
        <w:rPr>
          <w:rFonts w:eastAsia="Times New Roman"/>
          <w:i/>
          <w:iCs/>
        </w:rPr>
        <w:t xml:space="preserve"> </w:t>
      </w:r>
    </w:p>
    <w:p w14:paraId="6D7CB7E8" w14:textId="78FD4D32" w:rsidR="003E0E4C" w:rsidRPr="007241EF" w:rsidRDefault="003E0E4C" w:rsidP="003E0E4C">
      <w:pPr>
        <w:spacing w:before="0" w:after="0"/>
        <w:rPr>
          <w:rFonts w:eastAsia="Times New Roman"/>
        </w:rPr>
      </w:pPr>
      <w:r w:rsidRPr="007241EF">
        <w:rPr>
          <w:rFonts w:eastAsia="Times New Roman"/>
          <w:i/>
          <w:iCs/>
        </w:rPr>
        <w:t xml:space="preserve">Nerve and Muscle Disorders </w:t>
      </w:r>
      <w:r w:rsidRPr="007241EF">
        <w:rPr>
          <w:rFonts w:eastAsia="Times New Roman"/>
          <w:i/>
          <w:iCs/>
        </w:rPr>
        <w:tab/>
      </w:r>
      <w:r>
        <w:rPr>
          <w:rFonts w:eastAsia="Times New Roman"/>
          <w:i/>
          <w:iCs/>
        </w:rPr>
        <w:tab/>
      </w:r>
      <w:r w:rsidR="007734E5">
        <w:rPr>
          <w:rFonts w:eastAsia="Times New Roman"/>
          <w:i/>
          <w:iCs/>
        </w:rPr>
        <w:tab/>
      </w:r>
      <w:r w:rsidR="007734E5">
        <w:rPr>
          <w:rFonts w:eastAsia="Times New Roman"/>
        </w:rPr>
        <w:t>Shailesh Reddy</w:t>
      </w:r>
      <w:r w:rsidR="007734E5" w:rsidRPr="007241EF">
        <w:rPr>
          <w:rFonts w:eastAsia="Times New Roman"/>
        </w:rPr>
        <w:t xml:space="preserve">, </w:t>
      </w:r>
      <w:r w:rsidRPr="007241EF">
        <w:rPr>
          <w:rFonts w:eastAsia="Times New Roman"/>
        </w:rPr>
        <w:t>MD</w:t>
      </w:r>
    </w:p>
    <w:p w14:paraId="64A82A80" w14:textId="247DF894" w:rsidR="003E0E4C" w:rsidRPr="007241EF" w:rsidRDefault="003E0E4C" w:rsidP="003E0E4C">
      <w:pPr>
        <w:spacing w:before="0" w:after="0"/>
        <w:rPr>
          <w:rFonts w:eastAsia="Times New Roman"/>
          <w:i/>
          <w:iCs/>
        </w:rPr>
      </w:pPr>
      <w:r w:rsidRPr="007241EF">
        <w:rPr>
          <w:rFonts w:eastAsia="Times New Roman"/>
          <w:i/>
          <w:iCs/>
        </w:rPr>
        <w:t>Pediatrics</w:t>
      </w:r>
      <w:r w:rsidRPr="007241EF">
        <w:rPr>
          <w:rFonts w:eastAsia="Times New Roman"/>
          <w:i/>
          <w:iCs/>
        </w:rPr>
        <w:tab/>
      </w:r>
      <w:r w:rsidRPr="007241EF">
        <w:rPr>
          <w:rFonts w:eastAsia="Times New Roman"/>
          <w:i/>
          <w:iCs/>
        </w:rPr>
        <w:tab/>
      </w:r>
      <w:r w:rsidRPr="007241EF">
        <w:rPr>
          <w:rFonts w:eastAsia="Times New Roman"/>
          <w:i/>
          <w:iCs/>
        </w:rPr>
        <w:tab/>
      </w:r>
      <w:r>
        <w:rPr>
          <w:rFonts w:eastAsia="Times New Roman"/>
          <w:i/>
          <w:iCs/>
        </w:rPr>
        <w:tab/>
      </w:r>
      <w:r w:rsidR="00412C38">
        <w:rPr>
          <w:rFonts w:eastAsia="Times New Roman"/>
          <w:i/>
          <w:iCs/>
        </w:rPr>
        <w:tab/>
      </w:r>
      <w:r w:rsidR="00EA2CA3">
        <w:rPr>
          <w:rFonts w:eastAsia="Times New Roman"/>
          <w:iCs/>
        </w:rPr>
        <w:t>Kim Hartman, MD</w:t>
      </w:r>
      <w:r w:rsidR="00412C38">
        <w:rPr>
          <w:rFonts w:eastAsia="Times New Roman"/>
          <w:iCs/>
        </w:rPr>
        <w:t>,</w:t>
      </w:r>
      <w:r w:rsidR="00EA2CA3">
        <w:rPr>
          <w:rFonts w:eastAsia="Times New Roman"/>
          <w:iCs/>
        </w:rPr>
        <w:t xml:space="preserve"> </w:t>
      </w:r>
      <w:r w:rsidR="002934FA">
        <w:rPr>
          <w:rFonts w:eastAsia="Times New Roman"/>
          <w:iCs/>
        </w:rPr>
        <w:t xml:space="preserve">MHPE, </w:t>
      </w:r>
      <w:r w:rsidR="00EA2CA3" w:rsidRPr="00EA2CA3">
        <w:rPr>
          <w:rFonts w:eastAsia="Times New Roman"/>
          <w:iCs/>
        </w:rPr>
        <w:t>Didem Inanoglu</w:t>
      </w:r>
      <w:r>
        <w:rPr>
          <w:rFonts w:eastAsia="Times New Roman"/>
          <w:iCs/>
        </w:rPr>
        <w:t xml:space="preserve">, </w:t>
      </w:r>
      <w:r w:rsidR="00EA2CA3">
        <w:rPr>
          <w:rFonts w:eastAsia="Times New Roman"/>
          <w:iCs/>
        </w:rPr>
        <w:t>M</w:t>
      </w:r>
      <w:r>
        <w:rPr>
          <w:rFonts w:eastAsia="Times New Roman"/>
          <w:iCs/>
        </w:rPr>
        <w:t>D</w:t>
      </w:r>
    </w:p>
    <w:p w14:paraId="22736E02" w14:textId="4D48DCB2" w:rsidR="003E0E4C" w:rsidRPr="007241EF" w:rsidRDefault="003E0E4C" w:rsidP="003E0E4C">
      <w:pPr>
        <w:spacing w:before="0" w:after="0"/>
        <w:rPr>
          <w:rFonts w:eastAsia="Times New Roman"/>
          <w:i/>
          <w:iCs/>
        </w:rPr>
      </w:pPr>
      <w:r w:rsidRPr="007241EF">
        <w:rPr>
          <w:rFonts w:eastAsia="Times New Roman"/>
          <w:i/>
          <w:iCs/>
        </w:rPr>
        <w:t>Amputation, Prosthetics &amp; Gait</w:t>
      </w:r>
      <w:r w:rsidRPr="007241EF">
        <w:rPr>
          <w:rFonts w:eastAsia="Times New Roman"/>
          <w:i/>
          <w:iCs/>
        </w:rPr>
        <w:tab/>
      </w:r>
      <w:r>
        <w:rPr>
          <w:rFonts w:eastAsia="Times New Roman"/>
          <w:i/>
          <w:iCs/>
        </w:rPr>
        <w:tab/>
      </w:r>
      <w:r w:rsidR="00412C38">
        <w:rPr>
          <w:rFonts w:eastAsia="Times New Roman"/>
          <w:i/>
          <w:iCs/>
        </w:rPr>
        <w:tab/>
      </w:r>
      <w:r w:rsidR="001D2224">
        <w:rPr>
          <w:rFonts w:eastAsia="Times New Roman"/>
        </w:rPr>
        <w:t xml:space="preserve">Sri </w:t>
      </w:r>
      <w:proofErr w:type="spellStart"/>
      <w:r w:rsidR="001D2224">
        <w:rPr>
          <w:rFonts w:eastAsia="Times New Roman"/>
        </w:rPr>
        <w:t>R</w:t>
      </w:r>
      <w:r w:rsidR="00EA2CA3" w:rsidRPr="00EA2CA3">
        <w:rPr>
          <w:rFonts w:eastAsia="Times New Roman"/>
        </w:rPr>
        <w:t>anjini</w:t>
      </w:r>
      <w:proofErr w:type="spellEnd"/>
      <w:r w:rsidR="00EA2CA3" w:rsidRPr="00EA2CA3">
        <w:rPr>
          <w:rFonts w:eastAsia="Times New Roman"/>
        </w:rPr>
        <w:t xml:space="preserve"> Muthukrishnan</w:t>
      </w:r>
      <w:r w:rsidR="00EA2CA3">
        <w:rPr>
          <w:rFonts w:eastAsia="Times New Roman"/>
        </w:rPr>
        <w:t>, MD</w:t>
      </w:r>
    </w:p>
    <w:p w14:paraId="03444444" w14:textId="3C58114B" w:rsidR="003E0E4C" w:rsidRPr="007241EF" w:rsidRDefault="003E0E4C" w:rsidP="003E0E4C">
      <w:pPr>
        <w:spacing w:before="0" w:after="0"/>
        <w:rPr>
          <w:rFonts w:eastAsia="Times New Roman"/>
        </w:rPr>
      </w:pPr>
      <w:r w:rsidRPr="007241EF">
        <w:rPr>
          <w:rFonts w:eastAsia="Times New Roman"/>
          <w:i/>
          <w:iCs/>
        </w:rPr>
        <w:t>Spinal Cord Injury</w:t>
      </w:r>
      <w:r w:rsidRPr="007241EF">
        <w:rPr>
          <w:rFonts w:eastAsia="Times New Roman"/>
        </w:rPr>
        <w:t xml:space="preserve"> </w:t>
      </w:r>
      <w:r w:rsidRPr="007241EF">
        <w:rPr>
          <w:rFonts w:eastAsia="Times New Roman"/>
        </w:rPr>
        <w:tab/>
      </w:r>
      <w:r w:rsidRPr="007241EF">
        <w:rPr>
          <w:rFonts w:eastAsia="Times New Roman"/>
        </w:rPr>
        <w:tab/>
      </w:r>
      <w:r>
        <w:rPr>
          <w:rFonts w:eastAsia="Times New Roman"/>
        </w:rPr>
        <w:tab/>
      </w:r>
      <w:r w:rsidR="00412C38">
        <w:rPr>
          <w:rFonts w:eastAsia="Times New Roman"/>
        </w:rPr>
        <w:tab/>
      </w:r>
      <w:r w:rsidR="00EA2CA3">
        <w:rPr>
          <w:rFonts w:eastAsia="Times New Roman"/>
        </w:rPr>
        <w:t>Donna Huang, MD</w:t>
      </w:r>
    </w:p>
    <w:p w14:paraId="6CFBA6F0" w14:textId="719940B3" w:rsidR="003E0E4C" w:rsidRPr="007241EF" w:rsidRDefault="003E0E4C" w:rsidP="003E0E4C">
      <w:pPr>
        <w:spacing w:before="0" w:after="0"/>
        <w:rPr>
          <w:rFonts w:eastAsia="Times New Roman"/>
        </w:rPr>
      </w:pPr>
      <w:r w:rsidRPr="007241EF">
        <w:rPr>
          <w:rFonts w:eastAsia="Times New Roman"/>
          <w:i/>
        </w:rPr>
        <w:t>Stroke</w:t>
      </w:r>
      <w:r w:rsidRPr="007241EF">
        <w:rPr>
          <w:rFonts w:eastAsia="Times New Roman"/>
          <w:i/>
        </w:rPr>
        <w:tab/>
      </w:r>
      <w:r w:rsidRPr="007241EF">
        <w:rPr>
          <w:rFonts w:eastAsia="Times New Roman"/>
          <w:i/>
        </w:rPr>
        <w:tab/>
      </w:r>
      <w:r w:rsidRPr="007241EF">
        <w:rPr>
          <w:rFonts w:eastAsia="Times New Roman"/>
          <w:i/>
        </w:rPr>
        <w:tab/>
      </w:r>
      <w:r w:rsidRPr="007241EF">
        <w:rPr>
          <w:rFonts w:eastAsia="Times New Roman"/>
          <w:i/>
        </w:rPr>
        <w:tab/>
      </w:r>
      <w:r>
        <w:rPr>
          <w:rFonts w:eastAsia="Times New Roman"/>
          <w:i/>
        </w:rPr>
        <w:tab/>
      </w:r>
      <w:r w:rsidR="00412C38">
        <w:rPr>
          <w:rFonts w:eastAsia="Times New Roman"/>
          <w:i/>
        </w:rPr>
        <w:tab/>
      </w:r>
      <w:r>
        <w:rPr>
          <w:rFonts w:eastAsia="Times New Roman"/>
        </w:rPr>
        <w:t>Mark Tornero, MD</w:t>
      </w:r>
      <w:r w:rsidRPr="007241EF">
        <w:rPr>
          <w:rFonts w:eastAsia="Times New Roman"/>
        </w:rPr>
        <w:t xml:space="preserve"> </w:t>
      </w:r>
      <w:r>
        <w:rPr>
          <w:rFonts w:eastAsia="Times New Roman"/>
        </w:rPr>
        <w:t xml:space="preserve"> </w:t>
      </w:r>
    </w:p>
    <w:p w14:paraId="6597D8B5" w14:textId="66E350C9" w:rsidR="006B32E1" w:rsidRDefault="003E0E4C" w:rsidP="00412C38">
      <w:pPr>
        <w:spacing w:before="0" w:after="0"/>
      </w:pPr>
      <w:r w:rsidRPr="007241EF">
        <w:rPr>
          <w:rFonts w:eastAsia="Times New Roman"/>
          <w:i/>
        </w:rPr>
        <w:t>Spasticity</w:t>
      </w:r>
      <w:r w:rsidRPr="007241EF">
        <w:rPr>
          <w:rFonts w:eastAsia="Times New Roman"/>
          <w:i/>
        </w:rPr>
        <w:tab/>
      </w:r>
      <w:r w:rsidRPr="007241EF">
        <w:rPr>
          <w:rFonts w:eastAsia="Times New Roman"/>
          <w:i/>
        </w:rPr>
        <w:tab/>
      </w:r>
      <w:r w:rsidRPr="007241EF">
        <w:rPr>
          <w:rFonts w:eastAsia="Times New Roman"/>
          <w:i/>
        </w:rPr>
        <w:tab/>
      </w:r>
      <w:r>
        <w:rPr>
          <w:rFonts w:eastAsia="Times New Roman"/>
          <w:i/>
        </w:rPr>
        <w:tab/>
      </w:r>
      <w:r w:rsidR="00412C38">
        <w:rPr>
          <w:rFonts w:eastAsia="Times New Roman"/>
          <w:i/>
        </w:rPr>
        <w:tab/>
      </w:r>
      <w:r w:rsidR="00EA2CA3" w:rsidRPr="00EA2CA3">
        <w:rPr>
          <w:rFonts w:eastAsia="Times New Roman"/>
          <w:iCs/>
        </w:rPr>
        <w:t>Nicole Lostritto</w:t>
      </w:r>
      <w:r w:rsidR="00412C38">
        <w:rPr>
          <w:rFonts w:eastAsia="Times New Roman"/>
          <w:iCs/>
        </w:rPr>
        <w:t xml:space="preserve">, </w:t>
      </w:r>
      <w:r>
        <w:rPr>
          <w:rFonts w:eastAsia="Times New Roman"/>
        </w:rPr>
        <w:t>Daniel Goodman</w:t>
      </w:r>
      <w:r w:rsidRPr="00C31427">
        <w:rPr>
          <w:rFonts w:eastAsia="Times New Roman"/>
        </w:rPr>
        <w:t>, MD</w:t>
      </w:r>
      <w:r w:rsidR="002C58A9">
        <w:rPr>
          <w:rFonts w:eastAsia="Times New Roman"/>
        </w:rPr>
        <w:t>, MS</w:t>
      </w:r>
    </w:p>
    <w:p w14:paraId="2A480311" w14:textId="58DF493C" w:rsidR="004A0C12" w:rsidRDefault="004A0C12" w:rsidP="004A0C12"/>
    <w:p w14:paraId="288F0424" w14:textId="7B2F6DE5" w:rsidR="006E63CA" w:rsidRDefault="00966A64" w:rsidP="00CD302B">
      <w:pPr>
        <w:pStyle w:val="Title"/>
      </w:pPr>
      <w:r>
        <w:t xml:space="preserve">FAQs: </w:t>
      </w:r>
      <w:r w:rsidR="006E63CA">
        <w:t>Registration</w:t>
      </w:r>
    </w:p>
    <w:p w14:paraId="119EA476" w14:textId="77777777" w:rsidR="0043275D" w:rsidRDefault="003D48CD" w:rsidP="00083089">
      <w:pPr>
        <w:pStyle w:val="Heading1"/>
        <w:numPr>
          <w:ilvl w:val="0"/>
          <w:numId w:val="36"/>
        </w:numPr>
        <w:ind w:hanging="720"/>
        <w:rPr>
          <w:rStyle w:val="Strong"/>
        </w:rPr>
      </w:pPr>
      <w:r>
        <w:rPr>
          <w:rStyle w:val="Strong"/>
        </w:rPr>
        <w:t xml:space="preserve">After a </w:t>
      </w:r>
      <w:r w:rsidR="002F2CC1">
        <w:rPr>
          <w:rStyle w:val="Strong"/>
        </w:rPr>
        <w:t xml:space="preserve">residency </w:t>
      </w:r>
      <w:r>
        <w:rPr>
          <w:rStyle w:val="Strong"/>
        </w:rPr>
        <w:t xml:space="preserve">program has </w:t>
      </w:r>
      <w:r w:rsidR="000D4214">
        <w:rPr>
          <w:rStyle w:val="Strong"/>
        </w:rPr>
        <w:t>completed online registration</w:t>
      </w:r>
      <w:r>
        <w:rPr>
          <w:rStyle w:val="Strong"/>
        </w:rPr>
        <w:t>, c</w:t>
      </w:r>
      <w:r w:rsidR="0043275D">
        <w:rPr>
          <w:rStyle w:val="Strong"/>
        </w:rPr>
        <w:t xml:space="preserve">an </w:t>
      </w:r>
      <w:r>
        <w:rPr>
          <w:rStyle w:val="Strong"/>
        </w:rPr>
        <w:t>additional residents</w:t>
      </w:r>
      <w:r w:rsidR="000D4214">
        <w:rPr>
          <w:rStyle w:val="Strong"/>
        </w:rPr>
        <w:t xml:space="preserve"> be registered</w:t>
      </w:r>
      <w:r w:rsidR="0043275D">
        <w:rPr>
          <w:rStyle w:val="Strong"/>
        </w:rPr>
        <w:t xml:space="preserve">? </w:t>
      </w:r>
    </w:p>
    <w:p w14:paraId="1BF1DE4C" w14:textId="77777777" w:rsidR="007208A7" w:rsidRDefault="007208A7" w:rsidP="0043275D">
      <w:pPr>
        <w:pStyle w:val="ListParagraph"/>
        <w:rPr>
          <w:rFonts w:cstheme="minorHAnsi"/>
          <w:b/>
        </w:rPr>
      </w:pPr>
    </w:p>
    <w:p w14:paraId="0E17EC02" w14:textId="6FD365B6" w:rsidR="002B7A03" w:rsidRDefault="0043275D" w:rsidP="0043275D">
      <w:pPr>
        <w:pStyle w:val="ListParagraph"/>
        <w:rPr>
          <w:rFonts w:cstheme="minorHAnsi"/>
          <w:b/>
        </w:rPr>
      </w:pPr>
      <w:r w:rsidRPr="00F1787B">
        <w:rPr>
          <w:rFonts w:cstheme="minorHAnsi"/>
          <w:b/>
        </w:rPr>
        <w:lastRenderedPageBreak/>
        <w:t>Policy:</w:t>
      </w:r>
      <w:r w:rsidR="00D95EA6" w:rsidRPr="00F1787B">
        <w:rPr>
          <w:rFonts w:cstheme="minorHAnsi"/>
          <w:b/>
        </w:rPr>
        <w:t xml:space="preserve">  </w:t>
      </w:r>
    </w:p>
    <w:p w14:paraId="46C5B17D" w14:textId="1B94FBF4" w:rsidR="003D48CD" w:rsidRDefault="003D48CD" w:rsidP="002B7A03">
      <w:pPr>
        <w:pStyle w:val="ListParagraph"/>
        <w:rPr>
          <w:rFonts w:cstheme="minorHAnsi"/>
        </w:rPr>
      </w:pPr>
      <w:r w:rsidRPr="002B7A03">
        <w:rPr>
          <w:rFonts w:cstheme="minorHAnsi"/>
        </w:rPr>
        <w:t>If a program needs to add resident(s</w:t>
      </w:r>
      <w:r w:rsidR="00001D0F">
        <w:rPr>
          <w:rFonts w:cstheme="minorHAnsi"/>
        </w:rPr>
        <w:t>)</w:t>
      </w:r>
      <w:r>
        <w:rPr>
          <w:rFonts w:cstheme="minorHAnsi"/>
        </w:rPr>
        <w:t xml:space="preserve">, the program can register additional resident(s) </w:t>
      </w:r>
      <w:proofErr w:type="gramStart"/>
      <w:r>
        <w:rPr>
          <w:rFonts w:cstheme="minorHAnsi"/>
        </w:rPr>
        <w:t>as long as</w:t>
      </w:r>
      <w:proofErr w:type="gramEnd"/>
      <w:r>
        <w:rPr>
          <w:rFonts w:cstheme="minorHAnsi"/>
        </w:rPr>
        <w:t xml:space="preserve"> it is before the </w:t>
      </w:r>
      <w:r w:rsidR="007208A7">
        <w:rPr>
          <w:b/>
        </w:rPr>
        <w:t>f</w:t>
      </w:r>
      <w:r w:rsidR="00536AA7">
        <w:rPr>
          <w:b/>
        </w:rPr>
        <w:t xml:space="preserve">inal </w:t>
      </w:r>
      <w:r w:rsidR="007208A7">
        <w:rPr>
          <w:b/>
        </w:rPr>
        <w:t>r</w:t>
      </w:r>
      <w:r w:rsidR="00536AA7">
        <w:rPr>
          <w:b/>
        </w:rPr>
        <w:t xml:space="preserve">egistration </w:t>
      </w:r>
      <w:r w:rsidR="007208A7">
        <w:rPr>
          <w:b/>
        </w:rPr>
        <w:t>d</w:t>
      </w:r>
      <w:r w:rsidR="00536AA7">
        <w:rPr>
          <w:b/>
        </w:rPr>
        <w:t>eadline</w:t>
      </w:r>
      <w:r w:rsidR="00796119">
        <w:rPr>
          <w:b/>
        </w:rPr>
        <w:t xml:space="preserve"> (November 19, 2023)</w:t>
      </w:r>
      <w:r>
        <w:rPr>
          <w:b/>
        </w:rPr>
        <w:t xml:space="preserve">. </w:t>
      </w:r>
      <w:r>
        <w:rPr>
          <w:rFonts w:cstheme="minorHAnsi"/>
        </w:rPr>
        <w:t xml:space="preserve">Requests made after this date </w:t>
      </w:r>
      <w:r w:rsidRPr="007776CB">
        <w:rPr>
          <w:rFonts w:cstheme="minorHAnsi"/>
          <w:u w:val="single"/>
        </w:rPr>
        <w:t>cannot</w:t>
      </w:r>
      <w:r w:rsidRPr="00342226">
        <w:rPr>
          <w:rFonts w:cstheme="minorHAnsi"/>
        </w:rPr>
        <w:t xml:space="preserve"> be accommodated</w:t>
      </w:r>
      <w:r>
        <w:rPr>
          <w:rFonts w:cstheme="minorHAnsi"/>
        </w:rPr>
        <w:t xml:space="preserve">.  </w:t>
      </w:r>
    </w:p>
    <w:p w14:paraId="2936DB0F" w14:textId="77777777" w:rsidR="00F84E00" w:rsidRDefault="00F84E00" w:rsidP="002B7A03">
      <w:pPr>
        <w:pStyle w:val="ListParagraph"/>
        <w:rPr>
          <w:rFonts w:cstheme="minorHAnsi"/>
        </w:rPr>
      </w:pPr>
    </w:p>
    <w:p w14:paraId="387E8F57" w14:textId="77777777" w:rsidR="00F1787B" w:rsidRPr="00F84E00" w:rsidRDefault="00F1787B" w:rsidP="00F84E00">
      <w:pPr>
        <w:pStyle w:val="ListParagraph"/>
        <w:rPr>
          <w:b/>
        </w:rPr>
      </w:pPr>
      <w:r w:rsidRPr="00F84E00">
        <w:rPr>
          <w:b/>
        </w:rPr>
        <w:t>Instruction:</w:t>
      </w:r>
    </w:p>
    <w:p w14:paraId="43239362" w14:textId="463E67D0" w:rsidR="00BA6494" w:rsidRDefault="00C56CE0" w:rsidP="007D4858">
      <w:pPr>
        <w:pStyle w:val="ListParagraph"/>
      </w:pPr>
      <w:r>
        <w:t>E</w:t>
      </w:r>
      <w:r w:rsidR="00383558">
        <w:t>-</w:t>
      </w:r>
      <w:r>
        <w:t xml:space="preserve">mail </w:t>
      </w:r>
      <w:hyperlink r:id="rId14" w:history="1">
        <w:r w:rsidR="00412C38" w:rsidRPr="006A4F65">
          <w:rPr>
            <w:rStyle w:val="Hyperlink"/>
            <w:rFonts w:eastAsia="Times New Roman"/>
          </w:rPr>
          <w:t>saer@aapmr.org</w:t>
        </w:r>
      </w:hyperlink>
      <w:r>
        <w:t xml:space="preserve"> with </w:t>
      </w:r>
      <w:r w:rsidR="003D54C0">
        <w:t>details</w:t>
      </w:r>
      <w:r>
        <w:t xml:space="preserve">.  </w:t>
      </w:r>
    </w:p>
    <w:p w14:paraId="26F46B3B" w14:textId="45525137" w:rsidR="00BC7581" w:rsidRDefault="00BC7581" w:rsidP="00BC7581">
      <w:pPr>
        <w:pStyle w:val="Heading1"/>
        <w:numPr>
          <w:ilvl w:val="0"/>
          <w:numId w:val="36"/>
        </w:numPr>
        <w:ind w:hanging="720"/>
      </w:pPr>
      <w:r>
        <w:t>Are paper booklets available?</w:t>
      </w:r>
    </w:p>
    <w:p w14:paraId="09C27899" w14:textId="77777777" w:rsidR="00BC7581" w:rsidRDefault="00BC7581" w:rsidP="00BC7581">
      <w:pPr>
        <w:pStyle w:val="ListParagraph"/>
        <w:rPr>
          <w:rFonts w:cstheme="minorHAnsi"/>
          <w:b/>
        </w:rPr>
      </w:pPr>
    </w:p>
    <w:p w14:paraId="6D6E693E" w14:textId="2D999AE7" w:rsidR="00BC7581" w:rsidRPr="00401DC5" w:rsidRDefault="00401DC5" w:rsidP="00BC7581">
      <w:pPr>
        <w:pStyle w:val="ListParagraph"/>
      </w:pPr>
      <w:r w:rsidRPr="00401DC5">
        <w:rPr>
          <w:rFonts w:cstheme="minorHAnsi"/>
        </w:rPr>
        <w:t xml:space="preserve">Yes, a program can request paper tests. The cost is $50 per resident, in addition to the registration fee.  </w:t>
      </w:r>
    </w:p>
    <w:p w14:paraId="6561A409" w14:textId="0A1A381D" w:rsidR="00221C42" w:rsidRDefault="00221C42" w:rsidP="00083089">
      <w:pPr>
        <w:pStyle w:val="Heading1"/>
        <w:numPr>
          <w:ilvl w:val="0"/>
          <w:numId w:val="36"/>
        </w:numPr>
        <w:ind w:hanging="720"/>
      </w:pPr>
      <w:r>
        <w:t xml:space="preserve">If a registered resident cannot take the exam, can </w:t>
      </w:r>
      <w:r w:rsidR="005A089B">
        <w:rPr>
          <w:rStyle w:val="Strong"/>
        </w:rPr>
        <w:t xml:space="preserve">a residency program </w:t>
      </w:r>
      <w:r w:rsidR="005A089B">
        <w:t xml:space="preserve">replace </w:t>
      </w:r>
      <w:r w:rsidR="007B1019">
        <w:t xml:space="preserve">them </w:t>
      </w:r>
      <w:r w:rsidR="005A089B">
        <w:t>with a substitute</w:t>
      </w:r>
      <w:r>
        <w:t>?</w:t>
      </w:r>
    </w:p>
    <w:p w14:paraId="6DDEE215" w14:textId="77777777" w:rsidR="0050434F" w:rsidRDefault="0050434F" w:rsidP="00221C42">
      <w:pPr>
        <w:pStyle w:val="ListParagraph"/>
        <w:rPr>
          <w:rFonts w:cstheme="minorHAnsi"/>
          <w:b/>
        </w:rPr>
      </w:pPr>
    </w:p>
    <w:p w14:paraId="1A94204A" w14:textId="77777777" w:rsidR="00221C42" w:rsidRPr="00F1787B" w:rsidRDefault="00221C42" w:rsidP="00221C42">
      <w:pPr>
        <w:pStyle w:val="ListParagraph"/>
        <w:rPr>
          <w:rFonts w:cstheme="minorHAnsi"/>
          <w:b/>
        </w:rPr>
      </w:pPr>
      <w:r w:rsidRPr="00F1787B">
        <w:rPr>
          <w:rFonts w:cstheme="minorHAnsi"/>
          <w:b/>
        </w:rPr>
        <w:t xml:space="preserve">Policy:  </w:t>
      </w:r>
    </w:p>
    <w:p w14:paraId="3FA776A6" w14:textId="24C54EB1" w:rsidR="002F2CC1" w:rsidRDefault="002F2CC1" w:rsidP="002F2CC1">
      <w:pPr>
        <w:pStyle w:val="ListParagraph"/>
        <w:rPr>
          <w:rFonts w:cstheme="minorHAnsi"/>
        </w:rPr>
      </w:pPr>
      <w:r>
        <w:rPr>
          <w:rFonts w:cstheme="minorHAnsi"/>
        </w:rPr>
        <w:t xml:space="preserve">A residency program can replace a registered resident that cannot take the exam with a substitute as long as it is before the </w:t>
      </w:r>
      <w:r w:rsidR="00C56CE0">
        <w:rPr>
          <w:b/>
        </w:rPr>
        <w:t>f</w:t>
      </w:r>
      <w:r w:rsidR="00536AA7">
        <w:rPr>
          <w:b/>
        </w:rPr>
        <w:t xml:space="preserve">inal </w:t>
      </w:r>
      <w:r w:rsidR="00C56CE0">
        <w:rPr>
          <w:b/>
        </w:rPr>
        <w:t>r</w:t>
      </w:r>
      <w:r w:rsidR="00536AA7">
        <w:rPr>
          <w:b/>
        </w:rPr>
        <w:t xml:space="preserve">egistration </w:t>
      </w:r>
      <w:r w:rsidR="00C56CE0">
        <w:rPr>
          <w:b/>
        </w:rPr>
        <w:t>deadline</w:t>
      </w:r>
      <w:r>
        <w:rPr>
          <w:b/>
        </w:rPr>
        <w:t xml:space="preserve">. </w:t>
      </w:r>
      <w:r>
        <w:rPr>
          <w:rFonts w:cstheme="minorHAnsi"/>
        </w:rPr>
        <w:t xml:space="preserve">Requests made after this date </w:t>
      </w:r>
      <w:r w:rsidRPr="007776CB">
        <w:rPr>
          <w:rFonts w:cstheme="minorHAnsi"/>
          <w:u w:val="single"/>
        </w:rPr>
        <w:t>cannot</w:t>
      </w:r>
      <w:r w:rsidRPr="00342226">
        <w:rPr>
          <w:rFonts w:cstheme="minorHAnsi"/>
        </w:rPr>
        <w:t xml:space="preserve"> be accommodated</w:t>
      </w:r>
      <w:r>
        <w:rPr>
          <w:rFonts w:cstheme="minorHAnsi"/>
        </w:rPr>
        <w:t xml:space="preserve">.  </w:t>
      </w:r>
    </w:p>
    <w:p w14:paraId="167F87E3" w14:textId="77777777" w:rsidR="002F2CC1" w:rsidRDefault="002F2CC1" w:rsidP="003711FA">
      <w:pPr>
        <w:pStyle w:val="ListParagraph"/>
        <w:rPr>
          <w:rFonts w:cstheme="minorHAnsi"/>
        </w:rPr>
      </w:pPr>
    </w:p>
    <w:p w14:paraId="7C67B8EE" w14:textId="5D3A3174" w:rsidR="00690589" w:rsidRDefault="00C30BF0" w:rsidP="00690589">
      <w:pPr>
        <w:pStyle w:val="ListParagraph"/>
      </w:pPr>
      <w:r>
        <w:t>P</w:t>
      </w:r>
      <w:r w:rsidR="00690589" w:rsidRPr="00BA6494">
        <w:t xml:space="preserve">lease </w:t>
      </w:r>
      <w:r w:rsidR="004C038C">
        <w:t xml:space="preserve">e-mail </w:t>
      </w:r>
      <w:hyperlink r:id="rId15" w:history="1">
        <w:r w:rsidR="00412C38" w:rsidRPr="006A4F65">
          <w:rPr>
            <w:rStyle w:val="Hyperlink"/>
            <w:rFonts w:eastAsia="Times New Roman"/>
          </w:rPr>
          <w:t>saer@aapmr.org</w:t>
        </w:r>
      </w:hyperlink>
      <w:r w:rsidR="004C038C">
        <w:t xml:space="preserve"> </w:t>
      </w:r>
      <w:r>
        <w:t xml:space="preserve">to make substitutions. </w:t>
      </w:r>
    </w:p>
    <w:p w14:paraId="322E8690" w14:textId="3DEEE56E" w:rsidR="00BB0EB0" w:rsidRPr="006E63CA" w:rsidRDefault="006D15E6" w:rsidP="00E368C6">
      <w:pPr>
        <w:pStyle w:val="Heading1"/>
        <w:numPr>
          <w:ilvl w:val="0"/>
          <w:numId w:val="36"/>
        </w:numPr>
        <w:spacing w:before="240"/>
        <w:ind w:hanging="720"/>
        <w:rPr>
          <w:rStyle w:val="Strong"/>
        </w:rPr>
      </w:pPr>
      <w:r>
        <w:rPr>
          <w:rStyle w:val="Strong"/>
        </w:rPr>
        <w:t xml:space="preserve">Can the </w:t>
      </w:r>
      <w:r w:rsidR="005A089B">
        <w:rPr>
          <w:rStyle w:val="Strong"/>
        </w:rPr>
        <w:t xml:space="preserve">residency </w:t>
      </w:r>
      <w:r>
        <w:rPr>
          <w:rStyle w:val="Strong"/>
        </w:rPr>
        <w:t xml:space="preserve">program </w:t>
      </w:r>
      <w:r w:rsidR="009031D4">
        <w:rPr>
          <w:rStyle w:val="Strong"/>
        </w:rPr>
        <w:t xml:space="preserve">register </w:t>
      </w:r>
      <w:r w:rsidR="00D83206">
        <w:rPr>
          <w:rStyle w:val="Strong"/>
        </w:rPr>
        <w:t>a</w:t>
      </w:r>
      <w:r w:rsidR="00BB0EB0" w:rsidRPr="006E63CA">
        <w:rPr>
          <w:rStyle w:val="Strong"/>
        </w:rPr>
        <w:t xml:space="preserve"> resident </w:t>
      </w:r>
      <w:r w:rsidR="00D83206">
        <w:rPr>
          <w:rStyle w:val="Strong"/>
        </w:rPr>
        <w:t>who wants to take the exam but does</w:t>
      </w:r>
      <w:r w:rsidR="00BB0EB0" w:rsidRPr="006E63CA">
        <w:rPr>
          <w:rStyle w:val="Strong"/>
        </w:rPr>
        <w:t xml:space="preserve"> not </w:t>
      </w:r>
      <w:r w:rsidR="00D83206">
        <w:rPr>
          <w:rStyle w:val="Strong"/>
        </w:rPr>
        <w:t xml:space="preserve">want </w:t>
      </w:r>
      <w:r w:rsidR="00BB0EB0" w:rsidRPr="006E63CA">
        <w:rPr>
          <w:rStyle w:val="Strong"/>
        </w:rPr>
        <w:t>to have their scores processed</w:t>
      </w:r>
      <w:r>
        <w:rPr>
          <w:rStyle w:val="Strong"/>
        </w:rPr>
        <w:t>?</w:t>
      </w:r>
    </w:p>
    <w:p w14:paraId="3DECFEC8" w14:textId="77777777" w:rsidR="00BB0EB0" w:rsidRPr="00E368C6" w:rsidRDefault="00BB0EB0" w:rsidP="00BB0EB0">
      <w:pPr>
        <w:pStyle w:val="ListParagraph"/>
        <w:rPr>
          <w:sz w:val="16"/>
          <w:szCs w:val="16"/>
        </w:rPr>
      </w:pPr>
    </w:p>
    <w:p w14:paraId="47F70889" w14:textId="77777777" w:rsidR="00BB0EB0" w:rsidRPr="00CD302B" w:rsidRDefault="00BB0EB0" w:rsidP="00BB0EB0">
      <w:pPr>
        <w:pStyle w:val="ListParagraph"/>
        <w:rPr>
          <w:b/>
        </w:rPr>
      </w:pPr>
      <w:r w:rsidRPr="00CD302B">
        <w:rPr>
          <w:b/>
        </w:rPr>
        <w:t>Policy:</w:t>
      </w:r>
    </w:p>
    <w:p w14:paraId="6B0F4D5A" w14:textId="5C51ADDE" w:rsidR="00BB0EB0" w:rsidRPr="006E63CA" w:rsidRDefault="00F82F11" w:rsidP="00BB0EB0">
      <w:pPr>
        <w:pStyle w:val="ListParagraph"/>
      </w:pPr>
      <w:r>
        <w:t>Residents cannot take the exam without it being scored</w:t>
      </w:r>
      <w:r w:rsidR="00BB0EB0" w:rsidRPr="006E63CA">
        <w:t>.</w:t>
      </w:r>
      <w:r w:rsidR="00D24F68">
        <w:t xml:space="preserve"> </w:t>
      </w:r>
      <w:r w:rsidR="00BB0EB0" w:rsidRPr="006E63CA">
        <w:t xml:space="preserve"> </w:t>
      </w:r>
    </w:p>
    <w:p w14:paraId="451770E1" w14:textId="77777777" w:rsidR="00BB0EB0" w:rsidRPr="00E368C6" w:rsidRDefault="00BB0EB0" w:rsidP="00BB0EB0">
      <w:pPr>
        <w:pStyle w:val="ListParagraph"/>
        <w:rPr>
          <w:sz w:val="16"/>
          <w:szCs w:val="16"/>
        </w:rPr>
      </w:pPr>
    </w:p>
    <w:p w14:paraId="1B573B82" w14:textId="77777777" w:rsidR="003E1890" w:rsidRDefault="003E1890" w:rsidP="00E368C6">
      <w:pPr>
        <w:pStyle w:val="Heading1"/>
        <w:numPr>
          <w:ilvl w:val="0"/>
          <w:numId w:val="36"/>
        </w:numPr>
        <w:spacing w:before="240"/>
        <w:ind w:hanging="720"/>
      </w:pPr>
      <w:r>
        <w:t xml:space="preserve">What </w:t>
      </w:r>
      <w:r w:rsidR="00B70D63">
        <w:t>is the SAE-R payment policy</w:t>
      </w:r>
      <w:r>
        <w:t xml:space="preserve">? </w:t>
      </w:r>
    </w:p>
    <w:p w14:paraId="7C92BBD2" w14:textId="77777777" w:rsidR="003E1890" w:rsidRDefault="003E1890" w:rsidP="003E1890">
      <w:pPr>
        <w:autoSpaceDE w:val="0"/>
        <w:autoSpaceDN w:val="0"/>
        <w:adjustRightInd w:val="0"/>
        <w:spacing w:before="0" w:after="0" w:line="240" w:lineRule="auto"/>
        <w:rPr>
          <w:rFonts w:ascii="Verdana" w:hAnsi="Verdana" w:cs="Verdana"/>
          <w:b/>
          <w:bCs/>
          <w:sz w:val="13"/>
          <w:szCs w:val="13"/>
          <w:lang w:bidi="ar-SA"/>
        </w:rPr>
      </w:pPr>
    </w:p>
    <w:p w14:paraId="243C6013" w14:textId="77777777" w:rsidR="003E1890" w:rsidRPr="003E1890" w:rsidRDefault="003E1890" w:rsidP="003E1890">
      <w:pPr>
        <w:pStyle w:val="ListParagraph"/>
        <w:rPr>
          <w:b/>
        </w:rPr>
      </w:pPr>
      <w:r w:rsidRPr="003E1890">
        <w:rPr>
          <w:b/>
        </w:rPr>
        <w:t xml:space="preserve">Payment Policy: </w:t>
      </w:r>
    </w:p>
    <w:p w14:paraId="3B3E8B40" w14:textId="78D84989" w:rsidR="00502918" w:rsidRDefault="003E1890" w:rsidP="00502918">
      <w:pPr>
        <w:pStyle w:val="ListParagraph"/>
        <w:rPr>
          <w:bCs/>
        </w:rPr>
      </w:pPr>
      <w:r w:rsidRPr="003E1890">
        <w:t>Payment of the SAE-R registration fees will only be</w:t>
      </w:r>
      <w:r>
        <w:t xml:space="preserve"> </w:t>
      </w:r>
      <w:r w:rsidRPr="003E1890">
        <w:t>accepted if received from the residency program institution - not</w:t>
      </w:r>
      <w:r>
        <w:t xml:space="preserve"> </w:t>
      </w:r>
      <w:r w:rsidRPr="003E1890">
        <w:t xml:space="preserve">individual residents. AAPM&amp;R will send an </w:t>
      </w:r>
      <w:r w:rsidR="0072576E">
        <w:t xml:space="preserve">e-mail </w:t>
      </w:r>
      <w:r w:rsidRPr="003E1890">
        <w:lastRenderedPageBreak/>
        <w:t>confirmation once</w:t>
      </w:r>
      <w:r>
        <w:t xml:space="preserve"> </w:t>
      </w:r>
      <w:r w:rsidRPr="003E1890">
        <w:t xml:space="preserve">your payment and registration </w:t>
      </w:r>
      <w:r w:rsidR="007B1019">
        <w:t>have</w:t>
      </w:r>
      <w:r w:rsidR="007B1019" w:rsidRPr="003E1890">
        <w:t xml:space="preserve"> </w:t>
      </w:r>
      <w:r w:rsidRPr="003E1890">
        <w:t>been processed. Your institution</w:t>
      </w:r>
      <w:r>
        <w:t xml:space="preserve"> </w:t>
      </w:r>
      <w:r w:rsidRPr="003E1890">
        <w:t>is not considered registered until payment has been received and</w:t>
      </w:r>
      <w:r>
        <w:t xml:space="preserve"> </w:t>
      </w:r>
      <w:r w:rsidRPr="003E1890">
        <w:rPr>
          <w:bCs/>
        </w:rPr>
        <w:t>processed.</w:t>
      </w:r>
      <w:r w:rsidR="00B70D63">
        <w:rPr>
          <w:bCs/>
        </w:rPr>
        <w:t xml:space="preserve"> </w:t>
      </w:r>
    </w:p>
    <w:p w14:paraId="53E38536" w14:textId="77777777" w:rsidR="00E368C6" w:rsidRDefault="00E368C6" w:rsidP="00502918">
      <w:pPr>
        <w:pStyle w:val="ListParagraph"/>
        <w:rPr>
          <w:bCs/>
        </w:rPr>
      </w:pPr>
    </w:p>
    <w:p w14:paraId="2A8CACFD" w14:textId="742F660C" w:rsidR="00502918" w:rsidRDefault="00502918" w:rsidP="00502918">
      <w:pPr>
        <w:pStyle w:val="ListParagraph"/>
      </w:pPr>
      <w:r>
        <w:rPr>
          <w:bCs/>
        </w:rPr>
        <w:t xml:space="preserve">If your institution requires an invoice before submitting payment, you can request </w:t>
      </w:r>
      <w:r w:rsidR="00C02A85">
        <w:rPr>
          <w:bCs/>
        </w:rPr>
        <w:t>one</w:t>
      </w:r>
      <w:r>
        <w:rPr>
          <w:bCs/>
        </w:rPr>
        <w:t xml:space="preserve">. </w:t>
      </w:r>
      <w:r w:rsidRPr="00A172F8">
        <w:t xml:space="preserve"> </w:t>
      </w:r>
      <w:r>
        <w:t xml:space="preserve"> </w:t>
      </w:r>
    </w:p>
    <w:p w14:paraId="71D53508" w14:textId="77777777" w:rsidR="00B70D63" w:rsidRDefault="00B70D63" w:rsidP="003E1890">
      <w:pPr>
        <w:pStyle w:val="ListParagraph"/>
        <w:rPr>
          <w:bCs/>
        </w:rPr>
      </w:pPr>
    </w:p>
    <w:p w14:paraId="1B606CEB" w14:textId="457FE779" w:rsidR="000951F4" w:rsidRDefault="000951F4" w:rsidP="003E1890">
      <w:pPr>
        <w:pStyle w:val="ListParagraph"/>
        <w:rPr>
          <w:bCs/>
        </w:rPr>
      </w:pPr>
      <w:r>
        <w:rPr>
          <w:bCs/>
        </w:rPr>
        <w:t xml:space="preserve">See the </w:t>
      </w:r>
      <w:r w:rsidRPr="0090728C">
        <w:rPr>
          <w:b/>
          <w:bCs/>
        </w:rPr>
        <w:t>Important Dates for the 20</w:t>
      </w:r>
      <w:r w:rsidR="00FF6868">
        <w:rPr>
          <w:b/>
          <w:bCs/>
        </w:rPr>
        <w:t>2</w:t>
      </w:r>
      <w:r w:rsidR="00B2490B">
        <w:rPr>
          <w:b/>
          <w:bCs/>
        </w:rPr>
        <w:t xml:space="preserve">4 </w:t>
      </w:r>
      <w:r w:rsidRPr="0090728C">
        <w:rPr>
          <w:b/>
          <w:bCs/>
        </w:rPr>
        <w:t>Exam</w:t>
      </w:r>
      <w:r>
        <w:rPr>
          <w:bCs/>
        </w:rPr>
        <w:t xml:space="preserve"> section of this document for </w:t>
      </w:r>
      <w:r w:rsidR="007B3B86">
        <w:rPr>
          <w:bCs/>
        </w:rPr>
        <w:t xml:space="preserve">registration </w:t>
      </w:r>
      <w:r>
        <w:rPr>
          <w:bCs/>
        </w:rPr>
        <w:t xml:space="preserve">deadlines.  </w:t>
      </w:r>
    </w:p>
    <w:p w14:paraId="5D3F3455" w14:textId="77777777" w:rsidR="000B4A13" w:rsidRDefault="000B4A13" w:rsidP="003E1890">
      <w:pPr>
        <w:pStyle w:val="ListParagraph"/>
        <w:rPr>
          <w:b/>
          <w:bCs/>
        </w:rPr>
      </w:pPr>
    </w:p>
    <w:p w14:paraId="5CC78D39" w14:textId="77777777" w:rsidR="003E1890" w:rsidRPr="003E1890" w:rsidRDefault="003E1890" w:rsidP="003E1890">
      <w:pPr>
        <w:pStyle w:val="ListParagraph"/>
        <w:rPr>
          <w:b/>
          <w:bCs/>
        </w:rPr>
      </w:pPr>
      <w:r w:rsidRPr="003E1890">
        <w:rPr>
          <w:b/>
          <w:bCs/>
        </w:rPr>
        <w:t>Instruction:</w:t>
      </w:r>
    </w:p>
    <w:p w14:paraId="0145EA57" w14:textId="5FDE64AF" w:rsidR="009263CC" w:rsidRDefault="003E1890" w:rsidP="00F045DB">
      <w:pPr>
        <w:pStyle w:val="ListParagraph"/>
      </w:pPr>
      <w:r w:rsidRPr="003E1890">
        <w:t xml:space="preserve">If paying by check, please </w:t>
      </w:r>
      <w:r w:rsidR="00B70D63">
        <w:t>mail</w:t>
      </w:r>
      <w:r w:rsidRPr="003E1890">
        <w:t xml:space="preserve"> one (1) check</w:t>
      </w:r>
      <w:r>
        <w:t xml:space="preserve"> </w:t>
      </w:r>
      <w:r w:rsidRPr="003E1890">
        <w:t>from the institution along with the residency program's registration</w:t>
      </w:r>
      <w:r>
        <w:t xml:space="preserve"> </w:t>
      </w:r>
      <w:r w:rsidR="00C30BF0">
        <w:t xml:space="preserve">summary </w:t>
      </w:r>
      <w:r w:rsidRPr="003E1890">
        <w:t>form.</w:t>
      </w:r>
      <w:r>
        <w:t xml:space="preserve"> </w:t>
      </w:r>
      <w:r w:rsidR="00F045DB">
        <w:t xml:space="preserve">If you opted to submit payment for the SAE-R exam fees along with </w:t>
      </w:r>
      <w:r w:rsidR="00C30BF0">
        <w:t xml:space="preserve">resident </w:t>
      </w:r>
      <w:r w:rsidR="00F045DB">
        <w:t xml:space="preserve">membership dues, </w:t>
      </w:r>
      <w:r w:rsidR="00920E81">
        <w:t>we will confirm registration details via e</w:t>
      </w:r>
      <w:r w:rsidR="00383558">
        <w:t>-</w:t>
      </w:r>
      <w:r w:rsidR="00920E81">
        <w:t xml:space="preserve">mail.  </w:t>
      </w:r>
    </w:p>
    <w:p w14:paraId="2A67EFB9" w14:textId="77777777" w:rsidR="00F045DB" w:rsidRPr="00F045DB" w:rsidRDefault="00F045DB" w:rsidP="00F045DB">
      <w:pPr>
        <w:pStyle w:val="ListParagraph"/>
        <w:rPr>
          <w:rFonts w:ascii="Calibri" w:eastAsia="Times New Roman" w:hAnsi="Calibri" w:cs="Calibri"/>
        </w:rPr>
      </w:pPr>
    </w:p>
    <w:p w14:paraId="723BC346" w14:textId="77777777" w:rsidR="003E1890" w:rsidRDefault="003E1890" w:rsidP="003E1890">
      <w:pPr>
        <w:pStyle w:val="ListParagraph"/>
      </w:pPr>
      <w:r>
        <w:t xml:space="preserve">If paying via credit card, fill out the credit card portion on the </w:t>
      </w:r>
      <w:r w:rsidRPr="003E1890">
        <w:t>residency program's registration</w:t>
      </w:r>
      <w:r>
        <w:t xml:space="preserve"> </w:t>
      </w:r>
      <w:r w:rsidRPr="003E1890">
        <w:t>form</w:t>
      </w:r>
      <w:r w:rsidR="00B70D63">
        <w:t xml:space="preserve"> and fax it to AAPM&amp;R's secure fax line</w:t>
      </w:r>
      <w:r>
        <w:t xml:space="preserve">.  </w:t>
      </w:r>
    </w:p>
    <w:p w14:paraId="79BF530E" w14:textId="77777777" w:rsidR="003E1890" w:rsidRDefault="003E1890" w:rsidP="003E1890">
      <w:pPr>
        <w:pStyle w:val="ListParagraph"/>
        <w:rPr>
          <w:bCs/>
        </w:rPr>
      </w:pPr>
    </w:p>
    <w:p w14:paraId="3BE24AC7" w14:textId="5082C654" w:rsidR="003E1890" w:rsidRPr="003E1890" w:rsidRDefault="003E1890" w:rsidP="003E1890">
      <w:pPr>
        <w:pStyle w:val="ListParagraph"/>
        <w:rPr>
          <w:bCs/>
        </w:rPr>
      </w:pPr>
      <w:r w:rsidRPr="003E1890">
        <w:rPr>
          <w:bCs/>
        </w:rPr>
        <w:t xml:space="preserve">Mail Order Form </w:t>
      </w:r>
      <w:r w:rsidR="00836905">
        <w:rPr>
          <w:bCs/>
        </w:rPr>
        <w:t>t</w:t>
      </w:r>
      <w:r w:rsidRPr="003E1890">
        <w:rPr>
          <w:bCs/>
        </w:rPr>
        <w:t>o: AAPM&amp;R, P.O. Box 95528,</w:t>
      </w:r>
      <w:r>
        <w:rPr>
          <w:bCs/>
        </w:rPr>
        <w:t xml:space="preserve"> </w:t>
      </w:r>
      <w:r w:rsidRPr="003E1890">
        <w:rPr>
          <w:bCs/>
        </w:rPr>
        <w:t>Chicago, IL 60694-5528</w:t>
      </w:r>
    </w:p>
    <w:p w14:paraId="735B9685" w14:textId="2BAAF8E3" w:rsidR="003E1890" w:rsidRDefault="00B70D63" w:rsidP="003E1890">
      <w:pPr>
        <w:pStyle w:val="ListParagraph"/>
        <w:rPr>
          <w:bCs/>
        </w:rPr>
      </w:pPr>
      <w:r>
        <w:rPr>
          <w:bCs/>
        </w:rPr>
        <w:t>Fax</w:t>
      </w:r>
      <w:r w:rsidR="003E1890" w:rsidRPr="003E1890">
        <w:rPr>
          <w:bCs/>
        </w:rPr>
        <w:t xml:space="preserve"> Credit Card Payments to:</w:t>
      </w:r>
      <w:r w:rsidR="003E1890">
        <w:rPr>
          <w:bCs/>
        </w:rPr>
        <w:t xml:space="preserve"> </w:t>
      </w:r>
      <w:r w:rsidR="003E1890" w:rsidRPr="00FE5500">
        <w:rPr>
          <w:bCs/>
        </w:rPr>
        <w:t xml:space="preserve">(847) </w:t>
      </w:r>
      <w:r w:rsidR="00F739A8" w:rsidRPr="00FE5500">
        <w:rPr>
          <w:bCs/>
        </w:rPr>
        <w:t>563</w:t>
      </w:r>
      <w:r w:rsidR="003E1890" w:rsidRPr="00FE5500">
        <w:rPr>
          <w:bCs/>
        </w:rPr>
        <w:t>-</w:t>
      </w:r>
      <w:r w:rsidR="00920E81">
        <w:rPr>
          <w:bCs/>
        </w:rPr>
        <w:t>4191</w:t>
      </w:r>
      <w:r w:rsidR="003E1890" w:rsidRPr="003E1890">
        <w:rPr>
          <w:bCs/>
        </w:rPr>
        <w:t xml:space="preserve"> - secure fax </w:t>
      </w:r>
      <w:r w:rsidR="00412C38" w:rsidRPr="003E1890">
        <w:rPr>
          <w:bCs/>
        </w:rPr>
        <w:t>line</w:t>
      </w:r>
      <w:r w:rsidR="00412C38">
        <w:rPr>
          <w:bCs/>
        </w:rPr>
        <w:t xml:space="preserve"> or</w:t>
      </w:r>
      <w:r w:rsidR="00FF6868">
        <w:rPr>
          <w:bCs/>
        </w:rPr>
        <w:t xml:space="preserve"> call </w:t>
      </w:r>
      <w:r w:rsidR="00412C38">
        <w:rPr>
          <w:bCs/>
        </w:rPr>
        <w:t>Lynn</w:t>
      </w:r>
      <w:r w:rsidR="00FF6868">
        <w:rPr>
          <w:bCs/>
        </w:rPr>
        <w:t>: (847)</w:t>
      </w:r>
      <w:r w:rsidR="00412C38">
        <w:rPr>
          <w:bCs/>
        </w:rPr>
        <w:t xml:space="preserve"> </w:t>
      </w:r>
      <w:r w:rsidR="00FF6868">
        <w:rPr>
          <w:bCs/>
        </w:rPr>
        <w:t>737-61</w:t>
      </w:r>
      <w:r w:rsidR="00412C38">
        <w:rPr>
          <w:bCs/>
        </w:rPr>
        <w:t>44</w:t>
      </w:r>
      <w:r w:rsidR="00FF6868">
        <w:rPr>
          <w:bCs/>
        </w:rPr>
        <w:t>.</w:t>
      </w:r>
    </w:p>
    <w:p w14:paraId="1BAA718B" w14:textId="77777777" w:rsidR="00CE134D" w:rsidRDefault="00CE134D" w:rsidP="003E1890">
      <w:pPr>
        <w:pStyle w:val="ListParagraph"/>
        <w:rPr>
          <w:bCs/>
        </w:rPr>
      </w:pPr>
    </w:p>
    <w:p w14:paraId="74D29378" w14:textId="77777777" w:rsidR="00CE134D" w:rsidRDefault="00CE134D" w:rsidP="00502918">
      <w:pPr>
        <w:pStyle w:val="ListParagraph"/>
        <w:rPr>
          <w:rFonts w:ascii="Calibri" w:eastAsia="Times New Roman" w:hAnsi="Calibri" w:cs="Calibri"/>
        </w:rPr>
      </w:pPr>
      <w:r>
        <w:rPr>
          <w:rFonts w:ascii="Calibri" w:eastAsia="Times New Roman" w:hAnsi="Calibri" w:cs="Calibri"/>
        </w:rPr>
        <w:t>Please note that all payment amounts must be in US dollars</w:t>
      </w:r>
      <w:r w:rsidR="00D26F31">
        <w:rPr>
          <w:rFonts w:ascii="Calibri" w:eastAsia="Times New Roman" w:hAnsi="Calibri" w:cs="Calibri"/>
        </w:rPr>
        <w:t>. Y</w:t>
      </w:r>
      <w:r>
        <w:rPr>
          <w:rFonts w:ascii="Calibri" w:eastAsia="Times New Roman" w:hAnsi="Calibri" w:cs="Calibri"/>
        </w:rPr>
        <w:t>our program will be invoice</w:t>
      </w:r>
      <w:r w:rsidR="00D24F68">
        <w:rPr>
          <w:rFonts w:ascii="Calibri" w:eastAsia="Times New Roman" w:hAnsi="Calibri" w:cs="Calibri"/>
        </w:rPr>
        <w:t>d</w:t>
      </w:r>
      <w:r>
        <w:rPr>
          <w:rFonts w:ascii="Calibri" w:eastAsia="Times New Roman" w:hAnsi="Calibri" w:cs="Calibri"/>
        </w:rPr>
        <w:t xml:space="preserve"> for any shortages of actual amounts due. </w:t>
      </w:r>
    </w:p>
    <w:p w14:paraId="4D7068B7" w14:textId="77777777" w:rsidR="00CE134D" w:rsidRDefault="00CE134D" w:rsidP="00502918">
      <w:pPr>
        <w:pStyle w:val="ListParagraph"/>
        <w:rPr>
          <w:rFonts w:ascii="Calibri" w:eastAsia="Times New Roman" w:hAnsi="Calibri" w:cs="Calibri"/>
        </w:rPr>
      </w:pPr>
    </w:p>
    <w:p w14:paraId="41D50068" w14:textId="31125277" w:rsidR="009B723A" w:rsidRDefault="003E1890" w:rsidP="00412C38">
      <w:pPr>
        <w:pStyle w:val="ListParagraph"/>
      </w:pPr>
      <w:r w:rsidRPr="003E1890">
        <w:rPr>
          <w:rFonts w:ascii="Calibri" w:eastAsia="Times New Roman" w:hAnsi="Calibri" w:cs="Calibri"/>
        </w:rPr>
        <w:t xml:space="preserve">In the event this policy is not </w:t>
      </w:r>
      <w:proofErr w:type="gramStart"/>
      <w:r w:rsidRPr="003E1890">
        <w:rPr>
          <w:rFonts w:ascii="Calibri" w:eastAsia="Times New Roman" w:hAnsi="Calibri" w:cs="Calibri"/>
        </w:rPr>
        <w:t>respected</w:t>
      </w:r>
      <w:proofErr w:type="gramEnd"/>
      <w:r w:rsidRPr="003E1890">
        <w:rPr>
          <w:rFonts w:ascii="Calibri" w:eastAsia="Times New Roman" w:hAnsi="Calibri" w:cs="Calibri"/>
        </w:rPr>
        <w:t xml:space="preserve"> and individual resident checks are received, the Academy will refund all monies</w:t>
      </w:r>
      <w:r w:rsidR="00383558">
        <w:rPr>
          <w:rFonts w:ascii="Calibri" w:eastAsia="Times New Roman" w:hAnsi="Calibri" w:cs="Calibri"/>
        </w:rPr>
        <w:t>,</w:t>
      </w:r>
      <w:r w:rsidRPr="003E1890">
        <w:rPr>
          <w:rFonts w:ascii="Calibri" w:eastAsia="Times New Roman" w:hAnsi="Calibri" w:cs="Calibri"/>
        </w:rPr>
        <w:t xml:space="preserve"> and the residency program SAE</w:t>
      </w:r>
      <w:r w:rsidRPr="003E1890">
        <w:rPr>
          <w:rFonts w:cstheme="minorHAnsi"/>
        </w:rPr>
        <w:t>-</w:t>
      </w:r>
      <w:r w:rsidRPr="003E1890">
        <w:rPr>
          <w:rFonts w:ascii="Calibri" w:eastAsia="Times New Roman" w:hAnsi="Calibri" w:cs="Calibri"/>
        </w:rPr>
        <w:t xml:space="preserve">R registration will not be considered complete until </w:t>
      </w:r>
      <w:r w:rsidRPr="003E1890">
        <w:rPr>
          <w:rFonts w:cstheme="minorHAnsi"/>
        </w:rPr>
        <w:t xml:space="preserve">full payment from the </w:t>
      </w:r>
      <w:r w:rsidRPr="003E1890">
        <w:rPr>
          <w:rFonts w:ascii="Calibri" w:eastAsia="Times New Roman" w:hAnsi="Calibri" w:cs="Calibri"/>
        </w:rPr>
        <w:t xml:space="preserve">residency program </w:t>
      </w:r>
      <w:r w:rsidRPr="003E1890">
        <w:rPr>
          <w:rFonts w:cstheme="minorHAnsi"/>
        </w:rPr>
        <w:t>is received</w:t>
      </w:r>
      <w:r w:rsidRPr="003E1890">
        <w:rPr>
          <w:rFonts w:ascii="Calibri" w:eastAsia="Times New Roman" w:hAnsi="Calibri" w:cs="Calibri"/>
        </w:rPr>
        <w:t xml:space="preserve">. The Academy will not make accommodations for missed registration deadlines </w:t>
      </w:r>
      <w:proofErr w:type="gramStart"/>
      <w:r w:rsidRPr="003E1890">
        <w:rPr>
          <w:rFonts w:ascii="Calibri" w:eastAsia="Times New Roman" w:hAnsi="Calibri" w:cs="Calibri"/>
        </w:rPr>
        <w:t>as a result of</w:t>
      </w:r>
      <w:proofErr w:type="gramEnd"/>
      <w:r w:rsidRPr="003E1890">
        <w:rPr>
          <w:rFonts w:ascii="Calibri" w:eastAsia="Times New Roman" w:hAnsi="Calibri" w:cs="Calibri"/>
        </w:rPr>
        <w:t xml:space="preserve"> improper adherence to the SAE-R payment policy.</w:t>
      </w:r>
      <w:r w:rsidR="00125B6F" w:rsidRPr="003B527E">
        <w:rPr>
          <w:highlight w:val="cyan"/>
        </w:rPr>
        <w:t xml:space="preserve"> </w:t>
      </w:r>
    </w:p>
    <w:p w14:paraId="31093BE7" w14:textId="77777777" w:rsidR="009B723A" w:rsidRDefault="009B723A" w:rsidP="00CD302B">
      <w:pPr>
        <w:pStyle w:val="Title"/>
      </w:pPr>
    </w:p>
    <w:p w14:paraId="2A6EF46E" w14:textId="45ED05ED" w:rsidR="00BD5EEB" w:rsidRDefault="00966A64" w:rsidP="00CD302B">
      <w:pPr>
        <w:pStyle w:val="Title"/>
      </w:pPr>
      <w:r>
        <w:t xml:space="preserve">FAQs: </w:t>
      </w:r>
      <w:r w:rsidR="006E63CA">
        <w:t>Administration</w:t>
      </w:r>
    </w:p>
    <w:p w14:paraId="1099708F" w14:textId="58180D97" w:rsidR="008262FB" w:rsidRDefault="008262FB" w:rsidP="008B46A0">
      <w:pPr>
        <w:pStyle w:val="Heading1"/>
        <w:numPr>
          <w:ilvl w:val="0"/>
          <w:numId w:val="36"/>
        </w:numPr>
        <w:rPr>
          <w:rStyle w:val="Strong"/>
        </w:rPr>
      </w:pPr>
      <w:r>
        <w:rPr>
          <w:rStyle w:val="Strong"/>
        </w:rPr>
        <w:lastRenderedPageBreak/>
        <w:t xml:space="preserve">What are the technical requirements for </w:t>
      </w:r>
      <w:r w:rsidR="008B46A0" w:rsidRPr="008B46A0">
        <w:rPr>
          <w:rStyle w:val="Strong"/>
        </w:rPr>
        <w:t>the online exam platform?</w:t>
      </w:r>
    </w:p>
    <w:p w14:paraId="1FB5E865" w14:textId="77777777" w:rsidR="006A0554" w:rsidRDefault="006A0554" w:rsidP="005B2834">
      <w:pPr>
        <w:pStyle w:val="BodyText"/>
        <w:ind w:left="119" w:right="938"/>
        <w:jc w:val="both"/>
        <w:rPr>
          <w:rFonts w:asciiTheme="minorHAnsi" w:hAnsiTheme="minorHAnsi"/>
          <w:spacing w:val="-1"/>
        </w:rPr>
      </w:pPr>
    </w:p>
    <w:p w14:paraId="3F5FC707" w14:textId="6D08FA16" w:rsidR="00546051" w:rsidRPr="002A4BF5" w:rsidRDefault="00546051" w:rsidP="002A4BF5">
      <w:pPr>
        <w:pStyle w:val="ListParagraph"/>
        <w:rPr>
          <w:rFonts w:ascii="Calibri" w:eastAsia="Times New Roman" w:hAnsi="Calibri" w:cs="Calibri"/>
        </w:rPr>
      </w:pPr>
      <w:r w:rsidRPr="002A4BF5">
        <w:rPr>
          <w:rFonts w:ascii="Calibri" w:eastAsia="Times New Roman" w:hAnsi="Calibri" w:cs="Calibri"/>
        </w:rPr>
        <w:t xml:space="preserve">The </w:t>
      </w:r>
      <w:r w:rsidR="005B2834" w:rsidRPr="002A4BF5">
        <w:rPr>
          <w:rFonts w:ascii="Calibri" w:eastAsia="Times New Roman" w:hAnsi="Calibri" w:cs="Calibri"/>
        </w:rPr>
        <w:t>20</w:t>
      </w:r>
      <w:r w:rsidR="003E0E4C">
        <w:rPr>
          <w:rFonts w:ascii="Calibri" w:eastAsia="Times New Roman" w:hAnsi="Calibri" w:cs="Calibri"/>
        </w:rPr>
        <w:t>2</w:t>
      </w:r>
      <w:r w:rsidR="002934FA">
        <w:rPr>
          <w:rFonts w:ascii="Calibri" w:eastAsia="Times New Roman" w:hAnsi="Calibri" w:cs="Calibri"/>
        </w:rPr>
        <w:t>4</w:t>
      </w:r>
      <w:r w:rsidRPr="002A4BF5">
        <w:rPr>
          <w:rFonts w:ascii="Calibri" w:eastAsia="Times New Roman" w:hAnsi="Calibri" w:cs="Calibri"/>
        </w:rPr>
        <w:t xml:space="preserve"> </w:t>
      </w:r>
      <w:r w:rsidR="005B2834" w:rsidRPr="002A4BF5">
        <w:rPr>
          <w:rFonts w:ascii="Calibri" w:eastAsia="Times New Roman" w:hAnsi="Calibri" w:cs="Calibri"/>
        </w:rPr>
        <w:t>SAE-R</w:t>
      </w:r>
      <w:r w:rsidRPr="002A4BF5">
        <w:rPr>
          <w:rFonts w:ascii="Calibri" w:eastAsia="Times New Roman" w:hAnsi="Calibri" w:cs="Calibri"/>
        </w:rPr>
        <w:t xml:space="preserve"> </w:t>
      </w:r>
      <w:r w:rsidR="005B2834" w:rsidRPr="002A4BF5">
        <w:rPr>
          <w:rFonts w:ascii="Calibri" w:eastAsia="Times New Roman" w:hAnsi="Calibri" w:cs="Calibri"/>
        </w:rPr>
        <w:t xml:space="preserve">will be </w:t>
      </w:r>
      <w:r w:rsidR="0037203F">
        <w:rPr>
          <w:rFonts w:ascii="Calibri" w:eastAsia="Times New Roman" w:hAnsi="Calibri" w:cs="Calibri"/>
        </w:rPr>
        <w:t>Internet-based, administered online</w:t>
      </w:r>
      <w:r w:rsidRPr="002A4BF5">
        <w:rPr>
          <w:rFonts w:ascii="Calibri" w:eastAsia="Times New Roman" w:hAnsi="Calibri" w:cs="Calibri"/>
        </w:rPr>
        <w:t xml:space="preserve"> via </w:t>
      </w:r>
      <w:proofErr w:type="spellStart"/>
      <w:r w:rsidR="00383558">
        <w:rPr>
          <w:rFonts w:ascii="Calibri" w:eastAsia="Times New Roman" w:hAnsi="Calibri" w:cs="Calibri"/>
        </w:rPr>
        <w:t>Meazure</w:t>
      </w:r>
      <w:proofErr w:type="spellEnd"/>
      <w:r w:rsidR="00383558">
        <w:rPr>
          <w:rFonts w:ascii="Calibri" w:eastAsia="Times New Roman" w:hAnsi="Calibri" w:cs="Calibri"/>
        </w:rPr>
        <w:t xml:space="preserve"> Learning</w:t>
      </w:r>
      <w:r w:rsidR="005B2834" w:rsidRPr="002A4BF5">
        <w:rPr>
          <w:rFonts w:ascii="Calibri" w:eastAsia="Times New Roman" w:hAnsi="Calibri" w:cs="Calibri"/>
        </w:rPr>
        <w:t>, the Academy’s testing partner.</w:t>
      </w:r>
      <w:r w:rsidR="0037203F">
        <w:rPr>
          <w:rFonts w:ascii="Calibri" w:eastAsia="Times New Roman" w:hAnsi="Calibri" w:cs="Calibri"/>
        </w:rPr>
        <w:t xml:space="preserve"> </w:t>
      </w:r>
      <w:r w:rsidR="0037203F" w:rsidRPr="0037203F">
        <w:rPr>
          <w:rFonts w:ascii="Calibri" w:eastAsia="Times New Roman" w:hAnsi="Calibri" w:cs="Calibri"/>
          <w:b/>
        </w:rPr>
        <w:t xml:space="preserve">Paper tests are available upon </w:t>
      </w:r>
      <w:r w:rsidR="00383558" w:rsidRPr="0037203F">
        <w:rPr>
          <w:rFonts w:ascii="Calibri" w:eastAsia="Times New Roman" w:hAnsi="Calibri" w:cs="Calibri"/>
          <w:b/>
        </w:rPr>
        <w:t>request but</w:t>
      </w:r>
      <w:r w:rsidR="0037203F" w:rsidRPr="0037203F">
        <w:rPr>
          <w:rFonts w:ascii="Calibri" w:eastAsia="Times New Roman" w:hAnsi="Calibri" w:cs="Calibri"/>
          <w:b/>
        </w:rPr>
        <w:t xml:space="preserve"> have an administrative fee of an additional $50 per resident.</w:t>
      </w:r>
      <w:r w:rsidR="0037203F">
        <w:rPr>
          <w:rFonts w:ascii="Calibri" w:eastAsia="Times New Roman" w:hAnsi="Calibri" w:cs="Calibri"/>
        </w:rPr>
        <w:t xml:space="preserve">  </w:t>
      </w:r>
    </w:p>
    <w:p w14:paraId="159CB8A7" w14:textId="77777777" w:rsidR="00DD5EDD" w:rsidRPr="002A4BF5" w:rsidRDefault="00DD5EDD" w:rsidP="002A4BF5">
      <w:pPr>
        <w:pStyle w:val="ListParagraph"/>
        <w:rPr>
          <w:rFonts w:ascii="Calibri" w:eastAsia="Times New Roman" w:hAnsi="Calibri" w:cs="Calibri"/>
        </w:rPr>
      </w:pPr>
    </w:p>
    <w:p w14:paraId="1CC9EEC4" w14:textId="28C1EED7" w:rsidR="00546051" w:rsidRPr="002A4BF5" w:rsidRDefault="003E0E4C" w:rsidP="002A4BF5">
      <w:pPr>
        <w:pStyle w:val="ListParagraph"/>
        <w:rPr>
          <w:rFonts w:ascii="Calibri" w:eastAsia="Times New Roman" w:hAnsi="Calibri" w:cs="Calibri"/>
        </w:rPr>
      </w:pPr>
      <w:r>
        <w:rPr>
          <w:rFonts w:ascii="Calibri" w:eastAsia="Times New Roman" w:hAnsi="Calibri" w:cs="Calibri"/>
        </w:rPr>
        <w:t xml:space="preserve">The </w:t>
      </w:r>
      <w:proofErr w:type="spellStart"/>
      <w:r w:rsidR="00383558">
        <w:rPr>
          <w:rFonts w:ascii="Calibri" w:eastAsia="Times New Roman" w:hAnsi="Calibri" w:cs="Calibri"/>
        </w:rPr>
        <w:t>Meazure</w:t>
      </w:r>
      <w:proofErr w:type="spellEnd"/>
      <w:r w:rsidR="00383558">
        <w:rPr>
          <w:rFonts w:ascii="Calibri" w:eastAsia="Times New Roman" w:hAnsi="Calibri" w:cs="Calibri"/>
        </w:rPr>
        <w:t xml:space="preserve"> Learning Proctor</w:t>
      </w:r>
      <w:r w:rsidR="000D56DB">
        <w:rPr>
          <w:rFonts w:ascii="Calibri" w:eastAsia="Times New Roman" w:hAnsi="Calibri" w:cs="Calibri"/>
        </w:rPr>
        <w:t xml:space="preserve"> Manual </w:t>
      </w:r>
      <w:r w:rsidR="00A13115">
        <w:rPr>
          <w:rFonts w:ascii="Calibri" w:eastAsia="Times New Roman" w:hAnsi="Calibri" w:cs="Calibri"/>
        </w:rPr>
        <w:t xml:space="preserve">with details about system requirements and </w:t>
      </w:r>
      <w:r w:rsidR="000D56DB">
        <w:rPr>
          <w:rFonts w:ascii="Calibri" w:eastAsia="Times New Roman" w:hAnsi="Calibri" w:cs="Calibri"/>
        </w:rPr>
        <w:t xml:space="preserve">instructions for </w:t>
      </w:r>
      <w:r w:rsidR="00A13115">
        <w:rPr>
          <w:rFonts w:ascii="Calibri" w:eastAsia="Times New Roman" w:hAnsi="Calibri" w:cs="Calibri"/>
        </w:rPr>
        <w:t>administe</w:t>
      </w:r>
      <w:r w:rsidR="000D56DB">
        <w:rPr>
          <w:rFonts w:ascii="Calibri" w:eastAsia="Times New Roman" w:hAnsi="Calibri" w:cs="Calibri"/>
        </w:rPr>
        <w:t>ring the online exam</w:t>
      </w:r>
      <w:r>
        <w:rPr>
          <w:rFonts w:ascii="Calibri" w:eastAsia="Times New Roman" w:hAnsi="Calibri" w:cs="Calibri"/>
        </w:rPr>
        <w:t xml:space="preserve"> will be distributed in December</w:t>
      </w:r>
      <w:r w:rsidR="00A13115">
        <w:rPr>
          <w:rFonts w:ascii="Calibri" w:eastAsia="Times New Roman" w:hAnsi="Calibri" w:cs="Calibri"/>
        </w:rPr>
        <w:t xml:space="preserve">.  </w:t>
      </w:r>
    </w:p>
    <w:p w14:paraId="15572ECC" w14:textId="10830A42" w:rsidR="00FD48FF" w:rsidRPr="00301E71" w:rsidRDefault="00FD48FF" w:rsidP="00CD302B">
      <w:pPr>
        <w:pStyle w:val="Heading1"/>
        <w:numPr>
          <w:ilvl w:val="0"/>
          <w:numId w:val="36"/>
        </w:numPr>
        <w:ind w:hanging="720"/>
      </w:pPr>
      <w:r w:rsidRPr="006E63CA">
        <w:rPr>
          <w:rStyle w:val="Strong"/>
        </w:rPr>
        <w:t xml:space="preserve">Can </w:t>
      </w:r>
      <w:r w:rsidR="005A089B">
        <w:rPr>
          <w:rStyle w:val="Strong"/>
        </w:rPr>
        <w:t xml:space="preserve">a residency program </w:t>
      </w:r>
      <w:r w:rsidRPr="006E63CA">
        <w:rPr>
          <w:rStyle w:val="Strong"/>
        </w:rPr>
        <w:t>administer</w:t>
      </w:r>
      <w:r w:rsidR="005A089B">
        <w:rPr>
          <w:rStyle w:val="Strong"/>
        </w:rPr>
        <w:t xml:space="preserve"> the SAE-R</w:t>
      </w:r>
      <w:r w:rsidRPr="006E63CA">
        <w:rPr>
          <w:rStyle w:val="Strong"/>
        </w:rPr>
        <w:t xml:space="preserve"> on a</w:t>
      </w:r>
      <w:r w:rsidR="005A089B">
        <w:rPr>
          <w:rStyle w:val="Strong"/>
        </w:rPr>
        <w:t>n alternative</w:t>
      </w:r>
      <w:r w:rsidRPr="006E63CA">
        <w:rPr>
          <w:rStyle w:val="Strong"/>
        </w:rPr>
        <w:t xml:space="preserve"> </w:t>
      </w:r>
      <w:r w:rsidR="006C730E" w:rsidRPr="008262FB">
        <w:rPr>
          <w:rStyle w:val="Strong"/>
          <w:u w:val="single"/>
        </w:rPr>
        <w:t>DATE</w:t>
      </w:r>
      <w:r w:rsidR="00CC449E">
        <w:rPr>
          <w:rStyle w:val="Strong"/>
        </w:rPr>
        <w:t xml:space="preserve"> other than the</w:t>
      </w:r>
      <w:r w:rsidRPr="006E63CA">
        <w:rPr>
          <w:rStyle w:val="Strong"/>
        </w:rPr>
        <w:t xml:space="preserve"> published exam dates to either </w:t>
      </w:r>
      <w:r w:rsidR="005A089B">
        <w:rPr>
          <w:rStyle w:val="Strong"/>
        </w:rPr>
        <w:t>the</w:t>
      </w:r>
      <w:r w:rsidRPr="006E63CA">
        <w:rPr>
          <w:rStyle w:val="Strong"/>
        </w:rPr>
        <w:t xml:space="preserve"> entire program or an individual resident?</w:t>
      </w:r>
    </w:p>
    <w:p w14:paraId="48F8C789" w14:textId="77777777" w:rsidR="0037563A" w:rsidRDefault="0037563A" w:rsidP="005B2834">
      <w:pPr>
        <w:rPr>
          <w:b/>
        </w:rPr>
      </w:pPr>
    </w:p>
    <w:p w14:paraId="4CAAFB23" w14:textId="0D427114" w:rsidR="00FD48FF" w:rsidRPr="005B2834" w:rsidRDefault="00FD48FF" w:rsidP="005B2834">
      <w:pPr>
        <w:rPr>
          <w:b/>
        </w:rPr>
      </w:pPr>
      <w:r w:rsidRPr="005B2834">
        <w:rPr>
          <w:b/>
        </w:rPr>
        <w:t>Policy:</w:t>
      </w:r>
    </w:p>
    <w:p w14:paraId="5115584D" w14:textId="7373E622" w:rsidR="00D64546" w:rsidRPr="00CD2D81" w:rsidRDefault="00121407" w:rsidP="00301E71">
      <w:r>
        <w:t>E</w:t>
      </w:r>
      <w:r w:rsidR="00A65E09" w:rsidRPr="00CD2D81">
        <w:t xml:space="preserve">xam dates are scheduled </w:t>
      </w:r>
      <w:r w:rsidR="00E52E75" w:rsidRPr="00CD2D81">
        <w:t>and advertised far</w:t>
      </w:r>
      <w:r w:rsidR="00246CA0">
        <w:t xml:space="preserve"> enough</w:t>
      </w:r>
      <w:r w:rsidR="00E52E75" w:rsidRPr="00CD2D81">
        <w:t xml:space="preserve"> in advance to give residency programs ample time to coordinate clinicals, didactic sessions, etc</w:t>
      </w:r>
      <w:r w:rsidR="00680020" w:rsidRPr="00CD2D81">
        <w:t>.,</w:t>
      </w:r>
      <w:r w:rsidR="00E52E75" w:rsidRPr="00CD2D81">
        <w:t xml:space="preserve"> around the exam time frame. </w:t>
      </w:r>
      <w:r w:rsidR="00F457CB">
        <w:t xml:space="preserve">We expanded the official testing window to six days </w:t>
      </w:r>
      <w:proofErr w:type="gramStart"/>
      <w:r w:rsidR="00F457CB">
        <w:t>in order to</w:t>
      </w:r>
      <w:proofErr w:type="gramEnd"/>
      <w:r w:rsidR="00F457CB">
        <w:t xml:space="preserve"> facilitate computer lab availability and accommodate program and resident schedules.</w:t>
      </w:r>
    </w:p>
    <w:p w14:paraId="78D22B1F" w14:textId="55A90386" w:rsidR="001C29AF" w:rsidRDefault="00533882" w:rsidP="00533882">
      <w:r>
        <w:t xml:space="preserve">Testing outside of the stated six-day window is not permitted.   </w:t>
      </w:r>
    </w:p>
    <w:p w14:paraId="31CD31E2" w14:textId="77777777" w:rsidR="00CD2D81" w:rsidRPr="006E63CA" w:rsidRDefault="00CD2D81" w:rsidP="00083089">
      <w:pPr>
        <w:pStyle w:val="Heading1"/>
        <w:numPr>
          <w:ilvl w:val="0"/>
          <w:numId w:val="36"/>
        </w:numPr>
        <w:ind w:hanging="720"/>
        <w:rPr>
          <w:rStyle w:val="Strong"/>
        </w:rPr>
      </w:pPr>
      <w:r w:rsidRPr="006E63CA">
        <w:rPr>
          <w:rStyle w:val="Strong"/>
        </w:rPr>
        <w:t xml:space="preserve">Can </w:t>
      </w:r>
      <w:r w:rsidR="006F3DD2">
        <w:rPr>
          <w:rStyle w:val="Strong"/>
        </w:rPr>
        <w:t xml:space="preserve">a </w:t>
      </w:r>
      <w:r w:rsidR="005D5FA9">
        <w:rPr>
          <w:rStyle w:val="Strong"/>
        </w:rPr>
        <w:t xml:space="preserve">residency </w:t>
      </w:r>
      <w:r w:rsidR="006F3DD2">
        <w:rPr>
          <w:rStyle w:val="Strong"/>
        </w:rPr>
        <w:t>program</w:t>
      </w:r>
      <w:r w:rsidR="006F3DD2" w:rsidRPr="006E63CA">
        <w:rPr>
          <w:rStyle w:val="Strong"/>
        </w:rPr>
        <w:t xml:space="preserve"> </w:t>
      </w:r>
      <w:r w:rsidRPr="006E63CA">
        <w:rPr>
          <w:rStyle w:val="Strong"/>
        </w:rPr>
        <w:t xml:space="preserve">administer the SAE-R exam to </w:t>
      </w:r>
      <w:r w:rsidR="005A089B">
        <w:rPr>
          <w:rStyle w:val="Strong"/>
        </w:rPr>
        <w:t>an individual</w:t>
      </w:r>
      <w:r w:rsidRPr="006E63CA">
        <w:rPr>
          <w:rStyle w:val="Strong"/>
        </w:rPr>
        <w:t xml:space="preserve"> resident at a</w:t>
      </w:r>
      <w:r w:rsidR="005A089B">
        <w:rPr>
          <w:rStyle w:val="Strong"/>
        </w:rPr>
        <w:t>n alternative</w:t>
      </w:r>
      <w:r w:rsidRPr="006E63CA">
        <w:rPr>
          <w:rStyle w:val="Strong"/>
        </w:rPr>
        <w:t xml:space="preserve"> </w:t>
      </w:r>
      <w:r w:rsidR="006C730E">
        <w:rPr>
          <w:rStyle w:val="Strong"/>
          <w:u w:val="single"/>
        </w:rPr>
        <w:t>TIME</w:t>
      </w:r>
      <w:r w:rsidRPr="006E63CA">
        <w:rPr>
          <w:rStyle w:val="Strong"/>
        </w:rPr>
        <w:t xml:space="preserve"> </w:t>
      </w:r>
      <w:r w:rsidR="006F3DD2">
        <w:rPr>
          <w:rStyle w:val="Strong"/>
        </w:rPr>
        <w:t>other</w:t>
      </w:r>
      <w:r w:rsidRPr="006E63CA">
        <w:rPr>
          <w:rStyle w:val="Strong"/>
        </w:rPr>
        <w:t xml:space="preserve"> than the </w:t>
      </w:r>
      <w:r w:rsidR="005A089B">
        <w:rPr>
          <w:rStyle w:val="Strong"/>
        </w:rPr>
        <w:t xml:space="preserve">established </w:t>
      </w:r>
      <w:r w:rsidRPr="006E63CA">
        <w:rPr>
          <w:rStyle w:val="Strong"/>
        </w:rPr>
        <w:t xml:space="preserve">time </w:t>
      </w:r>
      <w:r w:rsidR="001D2215">
        <w:rPr>
          <w:rStyle w:val="Strong"/>
        </w:rPr>
        <w:t xml:space="preserve">it is being administered to the entire program? </w:t>
      </w:r>
    </w:p>
    <w:p w14:paraId="27FF7B0D" w14:textId="77777777" w:rsidR="00CD2D81" w:rsidRPr="00CD2D81" w:rsidRDefault="00CD2D81" w:rsidP="00CD302B">
      <w:pPr>
        <w:pStyle w:val="ListParagraph"/>
        <w:rPr>
          <w:i/>
        </w:rPr>
      </w:pPr>
    </w:p>
    <w:p w14:paraId="0F20744C" w14:textId="77777777" w:rsidR="00CD2D81" w:rsidRPr="005B2834" w:rsidRDefault="00CD2D81" w:rsidP="005B2834">
      <w:pPr>
        <w:rPr>
          <w:b/>
        </w:rPr>
      </w:pPr>
      <w:r w:rsidRPr="005B2834">
        <w:rPr>
          <w:b/>
        </w:rPr>
        <w:t>Policy:</w:t>
      </w:r>
    </w:p>
    <w:p w14:paraId="6950C18A" w14:textId="3413A79F" w:rsidR="00F84E00" w:rsidRDefault="00CD2D81" w:rsidP="005B2834">
      <w:r>
        <w:t xml:space="preserve">The Academy </w:t>
      </w:r>
      <w:r w:rsidR="00FD0133" w:rsidRPr="00CD2D81">
        <w:t>will allow</w:t>
      </w:r>
      <w:r>
        <w:t xml:space="preserve"> program</w:t>
      </w:r>
      <w:r w:rsidR="0037563A">
        <w:t>s to administer the test in separate sittings if the institution’s computer lab cannot accommodate the group in one sitting. Individual residents can also take the</w:t>
      </w:r>
      <w:r>
        <w:t xml:space="preserve"> exam at an earlier or late</w:t>
      </w:r>
      <w:r w:rsidR="006C730E">
        <w:t>r</w:t>
      </w:r>
      <w:r>
        <w:t xml:space="preserve"> time if there is a special circumstance.</w:t>
      </w:r>
    </w:p>
    <w:p w14:paraId="5A1DC1BE" w14:textId="77777777" w:rsidR="000B4A13" w:rsidRPr="005B2834" w:rsidRDefault="00CD2D81" w:rsidP="005B2834">
      <w:pPr>
        <w:rPr>
          <w:b/>
        </w:rPr>
      </w:pPr>
      <w:r w:rsidRPr="005B2834">
        <w:rPr>
          <w:b/>
        </w:rPr>
        <w:t>Instruction:</w:t>
      </w:r>
    </w:p>
    <w:p w14:paraId="429E8478" w14:textId="6DFDB3E5" w:rsidR="00FD0133" w:rsidRPr="00CD2D81" w:rsidRDefault="0077362C" w:rsidP="005B2834">
      <w:r w:rsidRPr="00CD2D81">
        <w:t>The admi</w:t>
      </w:r>
      <w:r w:rsidR="001E5600">
        <w:t>nis</w:t>
      </w:r>
      <w:r w:rsidR="00FF6868">
        <w:t>tration must be</w:t>
      </w:r>
      <w:r w:rsidR="001E5600">
        <w:t xml:space="preserve"> proctored</w:t>
      </w:r>
      <w:r w:rsidR="00FD0133" w:rsidRPr="00CD2D81">
        <w:t xml:space="preserve">. </w:t>
      </w:r>
    </w:p>
    <w:p w14:paraId="59574A53" w14:textId="65FC0DAD" w:rsidR="008A6FA5" w:rsidRPr="005B2834" w:rsidRDefault="000C2A70" w:rsidP="00094DC0">
      <w:pPr>
        <w:pStyle w:val="Heading1"/>
        <w:numPr>
          <w:ilvl w:val="0"/>
          <w:numId w:val="36"/>
        </w:numPr>
        <w:ind w:hanging="720"/>
      </w:pPr>
      <w:r>
        <w:lastRenderedPageBreak/>
        <w:t xml:space="preserve">Can a program receive a refund </w:t>
      </w:r>
      <w:r w:rsidR="00094DC0">
        <w:t xml:space="preserve">if a resident is unable to take the exam? </w:t>
      </w:r>
    </w:p>
    <w:p w14:paraId="04CB3AAE" w14:textId="77777777" w:rsidR="00094DC0" w:rsidRPr="005B2834" w:rsidRDefault="00094DC0" w:rsidP="005B2834">
      <w:pPr>
        <w:rPr>
          <w:b/>
        </w:rPr>
      </w:pPr>
      <w:r w:rsidRPr="005B2834">
        <w:rPr>
          <w:b/>
        </w:rPr>
        <w:t>Policy:</w:t>
      </w:r>
    </w:p>
    <w:p w14:paraId="4F3FAFDF" w14:textId="1134E14E" w:rsidR="00094DC0" w:rsidRDefault="00094DC0" w:rsidP="005B2834">
      <w:r w:rsidRPr="005B2834">
        <w:rPr>
          <w:rFonts w:cstheme="minorHAnsi"/>
        </w:rPr>
        <w:t xml:space="preserve">If a program notifies the Academy that a resident is unable to take the exam PRIOR to the </w:t>
      </w:r>
      <w:r w:rsidR="005E7B9B" w:rsidRPr="005B2834">
        <w:rPr>
          <w:b/>
        </w:rPr>
        <w:t xml:space="preserve">Final Registration Deadline, </w:t>
      </w:r>
      <w:r w:rsidRPr="005B2834">
        <w:rPr>
          <w:rFonts w:cstheme="minorHAnsi"/>
        </w:rPr>
        <w:t>the program will be refunded the registration amount</w:t>
      </w:r>
      <w:r w:rsidR="00277D68" w:rsidRPr="005B2834">
        <w:rPr>
          <w:rFonts w:cstheme="minorHAnsi"/>
        </w:rPr>
        <w:t xml:space="preserve"> for that resident</w:t>
      </w:r>
      <w:r w:rsidRPr="005B2834">
        <w:rPr>
          <w:rFonts w:cstheme="minorHAnsi"/>
        </w:rPr>
        <w:t xml:space="preserve">.  </w:t>
      </w:r>
    </w:p>
    <w:p w14:paraId="2ACB4F64" w14:textId="6A2BC593" w:rsidR="000F23A8" w:rsidRPr="005B2834" w:rsidRDefault="00094DC0" w:rsidP="005B2834">
      <w:r>
        <w:t xml:space="preserve">If the program notifies the Academy </w:t>
      </w:r>
      <w:r w:rsidR="00BF50C2" w:rsidRPr="005B2834">
        <w:rPr>
          <w:u w:val="single"/>
        </w:rPr>
        <w:t>after</w:t>
      </w:r>
      <w:r>
        <w:t xml:space="preserve"> the </w:t>
      </w:r>
      <w:r w:rsidR="005E7B9B" w:rsidRPr="005E7B9B">
        <w:t>Final Registration Deadline</w:t>
      </w:r>
      <w:r>
        <w:t xml:space="preserve">, the program will </w:t>
      </w:r>
      <w:r w:rsidRPr="005B2834">
        <w:rPr>
          <w:u w:val="single"/>
        </w:rPr>
        <w:t>not</w:t>
      </w:r>
      <w:r>
        <w:t xml:space="preserve"> be eligible for a refund for residents unable to take the exam.  </w:t>
      </w:r>
    </w:p>
    <w:p w14:paraId="769B6B3E" w14:textId="64E3243E" w:rsidR="006F1783" w:rsidRDefault="00277D68" w:rsidP="005B2834">
      <w:r w:rsidRPr="00BA6494">
        <w:t>If you have any questions</w:t>
      </w:r>
      <w:r w:rsidR="00F96600">
        <w:t xml:space="preserve">, </w:t>
      </w:r>
      <w:r w:rsidRPr="00BA6494">
        <w:t xml:space="preserve">please </w:t>
      </w:r>
      <w:r w:rsidR="004C038C">
        <w:t xml:space="preserve">e-mail </w:t>
      </w:r>
      <w:hyperlink r:id="rId16" w:history="1">
        <w:r w:rsidR="008C5902" w:rsidRPr="00D40F40">
          <w:rPr>
            <w:rStyle w:val="Hyperlink"/>
          </w:rPr>
          <w:t>saer@aapmr.org</w:t>
        </w:r>
      </w:hyperlink>
      <w:r w:rsidRPr="00BA6494">
        <w:t>.</w:t>
      </w:r>
      <w:r w:rsidR="004C038C">
        <w:t xml:space="preserve"> </w:t>
      </w:r>
      <w:r w:rsidRPr="00BA6494">
        <w:t xml:space="preserve"> </w:t>
      </w:r>
    </w:p>
    <w:p w14:paraId="436E2AED" w14:textId="77777777" w:rsidR="00136DC3" w:rsidRDefault="00136DC3" w:rsidP="00083089">
      <w:pPr>
        <w:pStyle w:val="Heading1"/>
        <w:numPr>
          <w:ilvl w:val="0"/>
          <w:numId w:val="36"/>
        </w:numPr>
        <w:ind w:hanging="720"/>
        <w:rPr>
          <w:rStyle w:val="Strong"/>
        </w:rPr>
      </w:pPr>
      <w:r>
        <w:rPr>
          <w:rStyle w:val="Strong"/>
        </w:rPr>
        <w:t>Can the residency coordinator proctor the exam instead of the program director?</w:t>
      </w:r>
    </w:p>
    <w:p w14:paraId="7471943F" w14:textId="77777777" w:rsidR="00136DC3" w:rsidRDefault="00136DC3" w:rsidP="00732571">
      <w:pPr>
        <w:pStyle w:val="ListParagraph"/>
        <w:spacing w:before="0" w:after="0"/>
        <w:rPr>
          <w:b/>
        </w:rPr>
      </w:pPr>
    </w:p>
    <w:p w14:paraId="44512009" w14:textId="77777777" w:rsidR="00136DC3" w:rsidRPr="005B2834" w:rsidRDefault="00136DC3" w:rsidP="005B2834">
      <w:pPr>
        <w:spacing w:before="0" w:after="0" w:line="240" w:lineRule="auto"/>
        <w:rPr>
          <w:b/>
        </w:rPr>
      </w:pPr>
      <w:r w:rsidRPr="005B2834">
        <w:rPr>
          <w:b/>
        </w:rPr>
        <w:t>Policy:</w:t>
      </w:r>
    </w:p>
    <w:p w14:paraId="71ADBB65" w14:textId="6CC923AE" w:rsidR="00BA46D4" w:rsidRPr="005B2834" w:rsidRDefault="00136DC3" w:rsidP="005B2834">
      <w:r>
        <w:t xml:space="preserve">The exam must be administered </w:t>
      </w:r>
      <w:r w:rsidRPr="00136DC3">
        <w:t>in a closed book, monitored testing situation</w:t>
      </w:r>
      <w:r>
        <w:t xml:space="preserve">.  It is acceptable for a residency coordinator to proctor the exam.  </w:t>
      </w:r>
    </w:p>
    <w:p w14:paraId="78B6E068" w14:textId="431A39CE" w:rsidR="00ED72CE" w:rsidRPr="00341C5F" w:rsidRDefault="00136DC3" w:rsidP="00341C5F">
      <w:r>
        <w:t xml:space="preserve"> </w:t>
      </w:r>
    </w:p>
    <w:sectPr w:rsidR="00ED72CE" w:rsidRPr="00341C5F" w:rsidSect="00870B9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35DC" w14:textId="77777777" w:rsidR="00870B95" w:rsidRDefault="00870B95" w:rsidP="006B06F5">
      <w:r>
        <w:separator/>
      </w:r>
    </w:p>
  </w:endnote>
  <w:endnote w:type="continuationSeparator" w:id="0">
    <w:p w14:paraId="2B8FD2E4" w14:textId="77777777" w:rsidR="00870B95" w:rsidRDefault="00870B95" w:rsidP="006B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2361" w14:textId="72F974A1" w:rsidR="00870B95" w:rsidRDefault="00870B95">
    <w:pPr>
      <w:pStyle w:val="Footer"/>
      <w:pBdr>
        <w:top w:val="thinThickSmallGap" w:sz="24" w:space="1" w:color="622423" w:themeColor="accent2" w:themeShade="7F"/>
      </w:pBdr>
      <w:rPr>
        <w:rFonts w:asciiTheme="majorHAnsi" w:hAnsiTheme="majorHAnsi"/>
      </w:rPr>
    </w:pPr>
    <w:r>
      <w:rPr>
        <w:rFonts w:asciiTheme="majorHAnsi" w:hAnsiTheme="majorHAnsi"/>
      </w:rPr>
      <w:t xml:space="preserve">Updated </w:t>
    </w:r>
    <w:r w:rsidR="00397154">
      <w:rPr>
        <w:rFonts w:asciiTheme="majorHAnsi" w:hAnsiTheme="majorHAnsi"/>
      </w:rPr>
      <w:t>May</w:t>
    </w:r>
    <w:r>
      <w:rPr>
        <w:rFonts w:asciiTheme="majorHAnsi" w:hAnsiTheme="majorHAnsi"/>
      </w:rPr>
      <w:t xml:space="preserve"> 20</w:t>
    </w:r>
    <w:r w:rsidR="003E0E4C">
      <w:rPr>
        <w:rFonts w:asciiTheme="majorHAnsi" w:hAnsiTheme="majorHAnsi"/>
      </w:rPr>
      <w:t>2</w:t>
    </w:r>
    <w:r w:rsidR="00FA3916">
      <w:rPr>
        <w:rFonts w:asciiTheme="majorHAnsi" w:hAnsiTheme="majorHAnsi"/>
      </w:rPr>
      <w:t>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74EA7" w:rsidRPr="00674EA7">
      <w:rPr>
        <w:rFonts w:asciiTheme="majorHAnsi" w:hAnsiTheme="majorHAnsi"/>
        <w:noProof/>
      </w:rPr>
      <w:t>8</w:t>
    </w:r>
    <w:r>
      <w:rPr>
        <w:rFonts w:asciiTheme="majorHAnsi" w:hAnsiTheme="majorHAnsi"/>
        <w:noProof/>
      </w:rPr>
      <w:fldChar w:fldCharType="end"/>
    </w:r>
  </w:p>
  <w:p w14:paraId="0F08DEAA" w14:textId="77777777" w:rsidR="00870B95" w:rsidRDefault="0087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353E" w14:textId="77777777" w:rsidR="00870B95" w:rsidRDefault="00870B95" w:rsidP="006B06F5">
      <w:r>
        <w:separator/>
      </w:r>
    </w:p>
  </w:footnote>
  <w:footnote w:type="continuationSeparator" w:id="0">
    <w:p w14:paraId="40D28C53" w14:textId="77777777" w:rsidR="00870B95" w:rsidRDefault="00870B95" w:rsidP="006B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824F" w14:textId="123D7A89" w:rsidR="00870B95" w:rsidRDefault="00C753DA">
    <w:pPr>
      <w:pStyle w:val="Header"/>
    </w:pPr>
    <w:r>
      <w:rPr>
        <w:noProof/>
      </w:rPr>
      <w:drawing>
        <wp:inline distT="0" distB="0" distL="0" distR="0" wp14:anchorId="18EE6B81" wp14:editId="65B2A70D">
          <wp:extent cx="2091628" cy="89408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356" cy="909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2F2"/>
    <w:multiLevelType w:val="multilevel"/>
    <w:tmpl w:val="FEBE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C1854"/>
    <w:multiLevelType w:val="multilevel"/>
    <w:tmpl w:val="03F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C0A77"/>
    <w:multiLevelType w:val="multilevel"/>
    <w:tmpl w:val="3AF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153A7"/>
    <w:multiLevelType w:val="hybridMultilevel"/>
    <w:tmpl w:val="0AFA84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616E2"/>
    <w:multiLevelType w:val="hybridMultilevel"/>
    <w:tmpl w:val="C3263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759AC"/>
    <w:multiLevelType w:val="hybridMultilevel"/>
    <w:tmpl w:val="6A5CA762"/>
    <w:lvl w:ilvl="0" w:tplc="9EDE125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476730"/>
    <w:multiLevelType w:val="hybridMultilevel"/>
    <w:tmpl w:val="EA0C8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F7027B"/>
    <w:multiLevelType w:val="multilevel"/>
    <w:tmpl w:val="C774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335457"/>
    <w:multiLevelType w:val="hybridMultilevel"/>
    <w:tmpl w:val="90D6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A6229"/>
    <w:multiLevelType w:val="hybridMultilevel"/>
    <w:tmpl w:val="9380FB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746"/>
    <w:multiLevelType w:val="hybridMultilevel"/>
    <w:tmpl w:val="87C28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525779"/>
    <w:multiLevelType w:val="hybridMultilevel"/>
    <w:tmpl w:val="19B23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301FF"/>
    <w:multiLevelType w:val="multilevel"/>
    <w:tmpl w:val="8CAAD9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2624755E"/>
    <w:multiLevelType w:val="multilevel"/>
    <w:tmpl w:val="DEE0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A7328"/>
    <w:multiLevelType w:val="hybridMultilevel"/>
    <w:tmpl w:val="426A60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2645E5"/>
    <w:multiLevelType w:val="hybridMultilevel"/>
    <w:tmpl w:val="2C169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A12DCE"/>
    <w:multiLevelType w:val="hybridMultilevel"/>
    <w:tmpl w:val="9AD20D48"/>
    <w:lvl w:ilvl="0" w:tplc="C5EA3A56">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F26A9"/>
    <w:multiLevelType w:val="hybridMultilevel"/>
    <w:tmpl w:val="DA44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74AA"/>
    <w:multiLevelType w:val="hybridMultilevel"/>
    <w:tmpl w:val="E5B25CE6"/>
    <w:lvl w:ilvl="0" w:tplc="36C6B31E">
      <w:start w:val="1"/>
      <w:numFmt w:val="bullet"/>
      <w:lvlText w:val=""/>
      <w:lvlJc w:val="left"/>
      <w:pPr>
        <w:ind w:left="840" w:hanging="360"/>
      </w:pPr>
      <w:rPr>
        <w:rFonts w:ascii="Symbol" w:eastAsia="Symbol" w:hAnsi="Symbol" w:hint="default"/>
        <w:sz w:val="20"/>
        <w:szCs w:val="20"/>
      </w:rPr>
    </w:lvl>
    <w:lvl w:ilvl="1" w:tplc="0346F8A4">
      <w:start w:val="1"/>
      <w:numFmt w:val="bullet"/>
      <w:lvlText w:val="•"/>
      <w:lvlJc w:val="left"/>
      <w:pPr>
        <w:ind w:left="1798" w:hanging="360"/>
      </w:pPr>
      <w:rPr>
        <w:rFonts w:hint="default"/>
      </w:rPr>
    </w:lvl>
    <w:lvl w:ilvl="2" w:tplc="46F6D88A">
      <w:start w:val="1"/>
      <w:numFmt w:val="bullet"/>
      <w:lvlText w:val="•"/>
      <w:lvlJc w:val="left"/>
      <w:pPr>
        <w:ind w:left="2756" w:hanging="360"/>
      </w:pPr>
      <w:rPr>
        <w:rFonts w:hint="default"/>
      </w:rPr>
    </w:lvl>
    <w:lvl w:ilvl="3" w:tplc="DA84A748">
      <w:start w:val="1"/>
      <w:numFmt w:val="bullet"/>
      <w:lvlText w:val="•"/>
      <w:lvlJc w:val="left"/>
      <w:pPr>
        <w:ind w:left="3714" w:hanging="360"/>
      </w:pPr>
      <w:rPr>
        <w:rFonts w:hint="default"/>
      </w:rPr>
    </w:lvl>
    <w:lvl w:ilvl="4" w:tplc="238C341C">
      <w:start w:val="1"/>
      <w:numFmt w:val="bullet"/>
      <w:lvlText w:val="•"/>
      <w:lvlJc w:val="left"/>
      <w:pPr>
        <w:ind w:left="4672" w:hanging="360"/>
      </w:pPr>
      <w:rPr>
        <w:rFonts w:hint="default"/>
      </w:rPr>
    </w:lvl>
    <w:lvl w:ilvl="5" w:tplc="85CE9920">
      <w:start w:val="1"/>
      <w:numFmt w:val="bullet"/>
      <w:lvlText w:val="•"/>
      <w:lvlJc w:val="left"/>
      <w:pPr>
        <w:ind w:left="5630" w:hanging="360"/>
      </w:pPr>
      <w:rPr>
        <w:rFonts w:hint="default"/>
      </w:rPr>
    </w:lvl>
    <w:lvl w:ilvl="6" w:tplc="E20A485A">
      <w:start w:val="1"/>
      <w:numFmt w:val="bullet"/>
      <w:lvlText w:val="•"/>
      <w:lvlJc w:val="left"/>
      <w:pPr>
        <w:ind w:left="6588" w:hanging="360"/>
      </w:pPr>
      <w:rPr>
        <w:rFonts w:hint="default"/>
      </w:rPr>
    </w:lvl>
    <w:lvl w:ilvl="7" w:tplc="1886391C">
      <w:start w:val="1"/>
      <w:numFmt w:val="bullet"/>
      <w:lvlText w:val="•"/>
      <w:lvlJc w:val="left"/>
      <w:pPr>
        <w:ind w:left="7546" w:hanging="360"/>
      </w:pPr>
      <w:rPr>
        <w:rFonts w:hint="default"/>
      </w:rPr>
    </w:lvl>
    <w:lvl w:ilvl="8" w:tplc="346A5482">
      <w:start w:val="1"/>
      <w:numFmt w:val="bullet"/>
      <w:lvlText w:val="•"/>
      <w:lvlJc w:val="left"/>
      <w:pPr>
        <w:ind w:left="8504" w:hanging="360"/>
      </w:pPr>
      <w:rPr>
        <w:rFonts w:hint="default"/>
      </w:rPr>
    </w:lvl>
  </w:abstractNum>
  <w:abstractNum w:abstractNumId="19" w15:restartNumberingAfterBreak="0">
    <w:nsid w:val="474B5E78"/>
    <w:multiLevelType w:val="hybridMultilevel"/>
    <w:tmpl w:val="4DC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24C59"/>
    <w:multiLevelType w:val="hybridMultilevel"/>
    <w:tmpl w:val="5454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D878FE"/>
    <w:multiLevelType w:val="hybridMultilevel"/>
    <w:tmpl w:val="7FAA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B3FEB"/>
    <w:multiLevelType w:val="hybridMultilevel"/>
    <w:tmpl w:val="564C2EF2"/>
    <w:lvl w:ilvl="0" w:tplc="04090011">
      <w:start w:val="1"/>
      <w:numFmt w:val="decimal"/>
      <w:lvlText w:val="%1)"/>
      <w:lvlJc w:val="left"/>
      <w:pPr>
        <w:tabs>
          <w:tab w:val="num" w:pos="720"/>
        </w:tabs>
        <w:ind w:left="720" w:hanging="360"/>
      </w:pPr>
      <w:rPr>
        <w:rFonts w:hint="default"/>
      </w:rPr>
    </w:lvl>
    <w:lvl w:ilvl="1" w:tplc="5A4CA7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9D3DC4"/>
    <w:multiLevelType w:val="hybridMultilevel"/>
    <w:tmpl w:val="2438CA3C"/>
    <w:lvl w:ilvl="0" w:tplc="1124096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B37660"/>
    <w:multiLevelType w:val="multilevel"/>
    <w:tmpl w:val="233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E67A1"/>
    <w:multiLevelType w:val="hybridMultilevel"/>
    <w:tmpl w:val="208E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5AE"/>
    <w:multiLevelType w:val="hybridMultilevel"/>
    <w:tmpl w:val="4DC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173E4"/>
    <w:multiLevelType w:val="hybridMultilevel"/>
    <w:tmpl w:val="8EB6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45920"/>
    <w:multiLevelType w:val="hybridMultilevel"/>
    <w:tmpl w:val="E340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066FD"/>
    <w:multiLevelType w:val="hybridMultilevel"/>
    <w:tmpl w:val="97E2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4C2304"/>
    <w:multiLevelType w:val="hybridMultilevel"/>
    <w:tmpl w:val="302A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C2BB8"/>
    <w:multiLevelType w:val="hybridMultilevel"/>
    <w:tmpl w:val="CDF85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E0D9D"/>
    <w:multiLevelType w:val="hybridMultilevel"/>
    <w:tmpl w:val="E4CE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250A1"/>
    <w:multiLevelType w:val="multilevel"/>
    <w:tmpl w:val="F2788D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E7F2D35"/>
    <w:multiLevelType w:val="hybridMultilevel"/>
    <w:tmpl w:val="FCC0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34523">
    <w:abstractNumId w:val="14"/>
  </w:num>
  <w:num w:numId="2" w16cid:durableId="2006669586">
    <w:abstractNumId w:val="22"/>
  </w:num>
  <w:num w:numId="3" w16cid:durableId="879513384">
    <w:abstractNumId w:val="3"/>
  </w:num>
  <w:num w:numId="4" w16cid:durableId="1299334690">
    <w:abstractNumId w:val="4"/>
  </w:num>
  <w:num w:numId="5" w16cid:durableId="506865872">
    <w:abstractNumId w:val="29"/>
  </w:num>
  <w:num w:numId="6" w16cid:durableId="2064517963">
    <w:abstractNumId w:val="31"/>
  </w:num>
  <w:num w:numId="7" w16cid:durableId="1810897856">
    <w:abstractNumId w:val="11"/>
  </w:num>
  <w:num w:numId="8" w16cid:durableId="972835290">
    <w:abstractNumId w:val="21"/>
  </w:num>
  <w:num w:numId="9" w16cid:durableId="1181162365">
    <w:abstractNumId w:val="8"/>
  </w:num>
  <w:num w:numId="10" w16cid:durableId="732702763">
    <w:abstractNumId w:val="28"/>
  </w:num>
  <w:num w:numId="11" w16cid:durableId="1018241604">
    <w:abstractNumId w:val="30"/>
  </w:num>
  <w:num w:numId="12" w16cid:durableId="892619874">
    <w:abstractNumId w:val="34"/>
  </w:num>
  <w:num w:numId="13" w16cid:durableId="1792164889">
    <w:abstractNumId w:val="16"/>
  </w:num>
  <w:num w:numId="14" w16cid:durableId="611087756">
    <w:abstractNumId w:val="6"/>
  </w:num>
  <w:num w:numId="15" w16cid:durableId="841553732">
    <w:abstractNumId w:val="23"/>
  </w:num>
  <w:num w:numId="16" w16cid:durableId="158623963">
    <w:abstractNumId w:val="25"/>
  </w:num>
  <w:num w:numId="17" w16cid:durableId="1397707137">
    <w:abstractNumId w:val="27"/>
  </w:num>
  <w:num w:numId="18" w16cid:durableId="722872353">
    <w:abstractNumId w:val="5"/>
  </w:num>
  <w:num w:numId="19" w16cid:durableId="727992525">
    <w:abstractNumId w:val="10"/>
  </w:num>
  <w:num w:numId="20" w16cid:durableId="1140997387">
    <w:abstractNumId w:val="0"/>
  </w:num>
  <w:num w:numId="21" w16cid:durableId="1661998830">
    <w:abstractNumId w:val="1"/>
  </w:num>
  <w:num w:numId="22" w16cid:durableId="1950577755">
    <w:abstractNumId w:val="33"/>
  </w:num>
  <w:num w:numId="23" w16cid:durableId="1710104510">
    <w:abstractNumId w:val="13"/>
  </w:num>
  <w:num w:numId="24" w16cid:durableId="1307586663">
    <w:abstractNumId w:val="12"/>
  </w:num>
  <w:num w:numId="25" w16cid:durableId="1868055459">
    <w:abstractNumId w:val="16"/>
  </w:num>
  <w:num w:numId="26" w16cid:durableId="1411926923">
    <w:abstractNumId w:val="20"/>
  </w:num>
  <w:num w:numId="27" w16cid:durableId="386877610">
    <w:abstractNumId w:val="15"/>
  </w:num>
  <w:num w:numId="28" w16cid:durableId="1465154657">
    <w:abstractNumId w:val="24"/>
  </w:num>
  <w:num w:numId="29" w16cid:durableId="167404782">
    <w:abstractNumId w:val="7"/>
  </w:num>
  <w:num w:numId="30" w16cid:durableId="1320772952">
    <w:abstractNumId w:val="2"/>
  </w:num>
  <w:num w:numId="31" w16cid:durableId="1497577439">
    <w:abstractNumId w:val="16"/>
  </w:num>
  <w:num w:numId="32" w16cid:durableId="278151105">
    <w:abstractNumId w:val="16"/>
  </w:num>
  <w:num w:numId="33" w16cid:durableId="2103866327">
    <w:abstractNumId w:val="16"/>
  </w:num>
  <w:num w:numId="34" w16cid:durableId="1527329837">
    <w:abstractNumId w:val="16"/>
  </w:num>
  <w:num w:numId="35" w16cid:durableId="313026124">
    <w:abstractNumId w:val="16"/>
  </w:num>
  <w:num w:numId="36" w16cid:durableId="2008709332">
    <w:abstractNumId w:val="9"/>
  </w:num>
  <w:num w:numId="37" w16cid:durableId="1599170873">
    <w:abstractNumId w:val="18"/>
  </w:num>
  <w:num w:numId="38" w16cid:durableId="1546521751">
    <w:abstractNumId w:val="32"/>
  </w:num>
  <w:num w:numId="39" w16cid:durableId="1787232483">
    <w:abstractNumId w:val="17"/>
  </w:num>
  <w:num w:numId="40" w16cid:durableId="772283592">
    <w:abstractNumId w:val="26"/>
  </w:num>
  <w:num w:numId="41" w16cid:durableId="1757511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2F"/>
    <w:rsid w:val="00001D0F"/>
    <w:rsid w:val="00010ED4"/>
    <w:rsid w:val="00025168"/>
    <w:rsid w:val="00027ACA"/>
    <w:rsid w:val="0003061E"/>
    <w:rsid w:val="000306B2"/>
    <w:rsid w:val="00036CC1"/>
    <w:rsid w:val="00052414"/>
    <w:rsid w:val="00054A9C"/>
    <w:rsid w:val="000562F2"/>
    <w:rsid w:val="00056913"/>
    <w:rsid w:val="00061049"/>
    <w:rsid w:val="0007220B"/>
    <w:rsid w:val="000757C8"/>
    <w:rsid w:val="00076B87"/>
    <w:rsid w:val="000772E3"/>
    <w:rsid w:val="000773F5"/>
    <w:rsid w:val="00083089"/>
    <w:rsid w:val="0008374B"/>
    <w:rsid w:val="00084A7A"/>
    <w:rsid w:val="00094DC0"/>
    <w:rsid w:val="000951F4"/>
    <w:rsid w:val="000B190F"/>
    <w:rsid w:val="000B4A13"/>
    <w:rsid w:val="000B4D1E"/>
    <w:rsid w:val="000B61CB"/>
    <w:rsid w:val="000B63F5"/>
    <w:rsid w:val="000B71CB"/>
    <w:rsid w:val="000C2A70"/>
    <w:rsid w:val="000C6CC6"/>
    <w:rsid w:val="000D253A"/>
    <w:rsid w:val="000D4214"/>
    <w:rsid w:val="000D4F2C"/>
    <w:rsid w:val="000D56DB"/>
    <w:rsid w:val="000D58CE"/>
    <w:rsid w:val="000F23A8"/>
    <w:rsid w:val="000F5498"/>
    <w:rsid w:val="001062F7"/>
    <w:rsid w:val="001074A3"/>
    <w:rsid w:val="00107DC4"/>
    <w:rsid w:val="00111D82"/>
    <w:rsid w:val="00115F22"/>
    <w:rsid w:val="00121407"/>
    <w:rsid w:val="00121A23"/>
    <w:rsid w:val="001250C7"/>
    <w:rsid w:val="00125B6F"/>
    <w:rsid w:val="0013207A"/>
    <w:rsid w:val="001327A2"/>
    <w:rsid w:val="00132999"/>
    <w:rsid w:val="0013572A"/>
    <w:rsid w:val="00136DC3"/>
    <w:rsid w:val="00141D11"/>
    <w:rsid w:val="00143B25"/>
    <w:rsid w:val="00147512"/>
    <w:rsid w:val="0014791D"/>
    <w:rsid w:val="00153468"/>
    <w:rsid w:val="00154F9F"/>
    <w:rsid w:val="00161ED1"/>
    <w:rsid w:val="001625D4"/>
    <w:rsid w:val="0017047C"/>
    <w:rsid w:val="00171A0A"/>
    <w:rsid w:val="00172108"/>
    <w:rsid w:val="0017571E"/>
    <w:rsid w:val="0017605E"/>
    <w:rsid w:val="00177FF7"/>
    <w:rsid w:val="00180673"/>
    <w:rsid w:val="00181D08"/>
    <w:rsid w:val="001823D3"/>
    <w:rsid w:val="00182AA1"/>
    <w:rsid w:val="00186FCC"/>
    <w:rsid w:val="00187A4F"/>
    <w:rsid w:val="001A24CB"/>
    <w:rsid w:val="001A278E"/>
    <w:rsid w:val="001B2766"/>
    <w:rsid w:val="001C0BEE"/>
    <w:rsid w:val="001C29AF"/>
    <w:rsid w:val="001D2215"/>
    <w:rsid w:val="001D2224"/>
    <w:rsid w:val="001D2767"/>
    <w:rsid w:val="001D7DFE"/>
    <w:rsid w:val="001E05EB"/>
    <w:rsid w:val="001E5600"/>
    <w:rsid w:val="001F4BE1"/>
    <w:rsid w:val="00206605"/>
    <w:rsid w:val="00206783"/>
    <w:rsid w:val="00211423"/>
    <w:rsid w:val="002114D0"/>
    <w:rsid w:val="00212712"/>
    <w:rsid w:val="00213748"/>
    <w:rsid w:val="00213942"/>
    <w:rsid w:val="00217879"/>
    <w:rsid w:val="00221C42"/>
    <w:rsid w:val="00222193"/>
    <w:rsid w:val="00224D00"/>
    <w:rsid w:val="0022699D"/>
    <w:rsid w:val="00233BD4"/>
    <w:rsid w:val="00235048"/>
    <w:rsid w:val="00235898"/>
    <w:rsid w:val="00244B18"/>
    <w:rsid w:val="00245395"/>
    <w:rsid w:val="00246CA0"/>
    <w:rsid w:val="00252591"/>
    <w:rsid w:val="002527BC"/>
    <w:rsid w:val="0026042A"/>
    <w:rsid w:val="00262A7D"/>
    <w:rsid w:val="00264962"/>
    <w:rsid w:val="00264BF8"/>
    <w:rsid w:val="00265F59"/>
    <w:rsid w:val="00267A7B"/>
    <w:rsid w:val="00270987"/>
    <w:rsid w:val="00274043"/>
    <w:rsid w:val="00277116"/>
    <w:rsid w:val="0027750D"/>
    <w:rsid w:val="00277D68"/>
    <w:rsid w:val="002808B8"/>
    <w:rsid w:val="00292E94"/>
    <w:rsid w:val="002934FA"/>
    <w:rsid w:val="00293B7C"/>
    <w:rsid w:val="002A4BF5"/>
    <w:rsid w:val="002B15AC"/>
    <w:rsid w:val="002B61F5"/>
    <w:rsid w:val="002B7A03"/>
    <w:rsid w:val="002C3946"/>
    <w:rsid w:val="002C58A9"/>
    <w:rsid w:val="002C73B2"/>
    <w:rsid w:val="002D4BA1"/>
    <w:rsid w:val="002E0419"/>
    <w:rsid w:val="002E1BC7"/>
    <w:rsid w:val="002E2CB0"/>
    <w:rsid w:val="002E58D6"/>
    <w:rsid w:val="002E7551"/>
    <w:rsid w:val="002F2CC1"/>
    <w:rsid w:val="002F3EEB"/>
    <w:rsid w:val="002F4DF4"/>
    <w:rsid w:val="00301E71"/>
    <w:rsid w:val="003021E4"/>
    <w:rsid w:val="00302B19"/>
    <w:rsid w:val="00304E64"/>
    <w:rsid w:val="0030655D"/>
    <w:rsid w:val="00315585"/>
    <w:rsid w:val="00315CBF"/>
    <w:rsid w:val="00315D65"/>
    <w:rsid w:val="00322B76"/>
    <w:rsid w:val="0032381B"/>
    <w:rsid w:val="003277A4"/>
    <w:rsid w:val="00333FFB"/>
    <w:rsid w:val="00334FAC"/>
    <w:rsid w:val="00341C5F"/>
    <w:rsid w:val="00342226"/>
    <w:rsid w:val="00344428"/>
    <w:rsid w:val="0035241D"/>
    <w:rsid w:val="00354FFB"/>
    <w:rsid w:val="00356A69"/>
    <w:rsid w:val="003655E9"/>
    <w:rsid w:val="00370C38"/>
    <w:rsid w:val="003711FA"/>
    <w:rsid w:val="0037203F"/>
    <w:rsid w:val="00373613"/>
    <w:rsid w:val="0037563A"/>
    <w:rsid w:val="00377301"/>
    <w:rsid w:val="00380C72"/>
    <w:rsid w:val="00383558"/>
    <w:rsid w:val="0038557C"/>
    <w:rsid w:val="003961FE"/>
    <w:rsid w:val="00397154"/>
    <w:rsid w:val="0039758A"/>
    <w:rsid w:val="003A57EC"/>
    <w:rsid w:val="003A6330"/>
    <w:rsid w:val="003B3AAD"/>
    <w:rsid w:val="003B527E"/>
    <w:rsid w:val="003B7173"/>
    <w:rsid w:val="003C4D83"/>
    <w:rsid w:val="003D0E37"/>
    <w:rsid w:val="003D48CD"/>
    <w:rsid w:val="003D54C0"/>
    <w:rsid w:val="003E07CF"/>
    <w:rsid w:val="003E0E4C"/>
    <w:rsid w:val="003E1890"/>
    <w:rsid w:val="003F0356"/>
    <w:rsid w:val="003F5C13"/>
    <w:rsid w:val="00400C04"/>
    <w:rsid w:val="00401DC5"/>
    <w:rsid w:val="00412673"/>
    <w:rsid w:val="00412C38"/>
    <w:rsid w:val="00416717"/>
    <w:rsid w:val="0042244F"/>
    <w:rsid w:val="00424BCE"/>
    <w:rsid w:val="0043275D"/>
    <w:rsid w:val="004359C2"/>
    <w:rsid w:val="00437A0B"/>
    <w:rsid w:val="00444CAA"/>
    <w:rsid w:val="004565D0"/>
    <w:rsid w:val="004612BD"/>
    <w:rsid w:val="004735ED"/>
    <w:rsid w:val="00476FC0"/>
    <w:rsid w:val="004806BD"/>
    <w:rsid w:val="00482A7C"/>
    <w:rsid w:val="00484D5A"/>
    <w:rsid w:val="00485DC4"/>
    <w:rsid w:val="004947AE"/>
    <w:rsid w:val="004A0C12"/>
    <w:rsid w:val="004A1332"/>
    <w:rsid w:val="004A3A22"/>
    <w:rsid w:val="004A47BC"/>
    <w:rsid w:val="004B0233"/>
    <w:rsid w:val="004B5308"/>
    <w:rsid w:val="004B7AC6"/>
    <w:rsid w:val="004B7CDF"/>
    <w:rsid w:val="004C0131"/>
    <w:rsid w:val="004C038C"/>
    <w:rsid w:val="004D521C"/>
    <w:rsid w:val="004D7AE5"/>
    <w:rsid w:val="004E1BA1"/>
    <w:rsid w:val="004E4000"/>
    <w:rsid w:val="004F1238"/>
    <w:rsid w:val="00502918"/>
    <w:rsid w:val="0050434F"/>
    <w:rsid w:val="00505672"/>
    <w:rsid w:val="005121CB"/>
    <w:rsid w:val="00513467"/>
    <w:rsid w:val="00516A8A"/>
    <w:rsid w:val="00521BDC"/>
    <w:rsid w:val="00530875"/>
    <w:rsid w:val="00533882"/>
    <w:rsid w:val="00535EB6"/>
    <w:rsid w:val="00536AA7"/>
    <w:rsid w:val="00546051"/>
    <w:rsid w:val="0055694D"/>
    <w:rsid w:val="00556FCC"/>
    <w:rsid w:val="005572FF"/>
    <w:rsid w:val="00557595"/>
    <w:rsid w:val="005601AB"/>
    <w:rsid w:val="005636F3"/>
    <w:rsid w:val="00566628"/>
    <w:rsid w:val="00577FF1"/>
    <w:rsid w:val="0058219A"/>
    <w:rsid w:val="00583D50"/>
    <w:rsid w:val="005852FC"/>
    <w:rsid w:val="0059286D"/>
    <w:rsid w:val="005939A2"/>
    <w:rsid w:val="005A089B"/>
    <w:rsid w:val="005A2299"/>
    <w:rsid w:val="005A7989"/>
    <w:rsid w:val="005B227D"/>
    <w:rsid w:val="005B2834"/>
    <w:rsid w:val="005B3212"/>
    <w:rsid w:val="005B34AE"/>
    <w:rsid w:val="005B4BD3"/>
    <w:rsid w:val="005B7095"/>
    <w:rsid w:val="005C596D"/>
    <w:rsid w:val="005D30F1"/>
    <w:rsid w:val="005D4FDF"/>
    <w:rsid w:val="005D5FA9"/>
    <w:rsid w:val="005D78D5"/>
    <w:rsid w:val="005E7B9B"/>
    <w:rsid w:val="005F2778"/>
    <w:rsid w:val="005F55BA"/>
    <w:rsid w:val="005F56BC"/>
    <w:rsid w:val="005F5C2D"/>
    <w:rsid w:val="005F6288"/>
    <w:rsid w:val="005F70FC"/>
    <w:rsid w:val="005F7C9F"/>
    <w:rsid w:val="006006BA"/>
    <w:rsid w:val="006015A9"/>
    <w:rsid w:val="00607C4B"/>
    <w:rsid w:val="006113CA"/>
    <w:rsid w:val="00612684"/>
    <w:rsid w:val="00614339"/>
    <w:rsid w:val="00615313"/>
    <w:rsid w:val="00616881"/>
    <w:rsid w:val="00617D61"/>
    <w:rsid w:val="00621143"/>
    <w:rsid w:val="006217E4"/>
    <w:rsid w:val="006228FA"/>
    <w:rsid w:val="00632815"/>
    <w:rsid w:val="0063363F"/>
    <w:rsid w:val="00634364"/>
    <w:rsid w:val="00635116"/>
    <w:rsid w:val="0064038D"/>
    <w:rsid w:val="006410AB"/>
    <w:rsid w:val="00642D0F"/>
    <w:rsid w:val="00644CA3"/>
    <w:rsid w:val="00653C00"/>
    <w:rsid w:val="00656222"/>
    <w:rsid w:val="0066523E"/>
    <w:rsid w:val="00666C1D"/>
    <w:rsid w:val="00666DAC"/>
    <w:rsid w:val="0066702B"/>
    <w:rsid w:val="00672551"/>
    <w:rsid w:val="00674EA7"/>
    <w:rsid w:val="00680020"/>
    <w:rsid w:val="006839FB"/>
    <w:rsid w:val="00690589"/>
    <w:rsid w:val="00691F4D"/>
    <w:rsid w:val="00694E15"/>
    <w:rsid w:val="006A0554"/>
    <w:rsid w:val="006A38DB"/>
    <w:rsid w:val="006B06F5"/>
    <w:rsid w:val="006B2A4F"/>
    <w:rsid w:val="006B32E1"/>
    <w:rsid w:val="006B358F"/>
    <w:rsid w:val="006B35CE"/>
    <w:rsid w:val="006B434E"/>
    <w:rsid w:val="006C00F3"/>
    <w:rsid w:val="006C730E"/>
    <w:rsid w:val="006D15E6"/>
    <w:rsid w:val="006D17A7"/>
    <w:rsid w:val="006D2ADA"/>
    <w:rsid w:val="006D46BE"/>
    <w:rsid w:val="006E63CA"/>
    <w:rsid w:val="006F1783"/>
    <w:rsid w:val="006F3DD2"/>
    <w:rsid w:val="006F527A"/>
    <w:rsid w:val="006F66FC"/>
    <w:rsid w:val="00703506"/>
    <w:rsid w:val="007040EC"/>
    <w:rsid w:val="00706274"/>
    <w:rsid w:val="007075F5"/>
    <w:rsid w:val="00710439"/>
    <w:rsid w:val="00714593"/>
    <w:rsid w:val="007208A7"/>
    <w:rsid w:val="007241EF"/>
    <w:rsid w:val="0072576E"/>
    <w:rsid w:val="007302BD"/>
    <w:rsid w:val="00732571"/>
    <w:rsid w:val="007328B3"/>
    <w:rsid w:val="00733641"/>
    <w:rsid w:val="00734B52"/>
    <w:rsid w:val="00734D3B"/>
    <w:rsid w:val="0074024A"/>
    <w:rsid w:val="0074229C"/>
    <w:rsid w:val="0074373C"/>
    <w:rsid w:val="007468EB"/>
    <w:rsid w:val="00750ABF"/>
    <w:rsid w:val="00750F51"/>
    <w:rsid w:val="00754CAB"/>
    <w:rsid w:val="00762D43"/>
    <w:rsid w:val="00763F45"/>
    <w:rsid w:val="00766A80"/>
    <w:rsid w:val="007715AC"/>
    <w:rsid w:val="00773470"/>
    <w:rsid w:val="007734E5"/>
    <w:rsid w:val="0077362C"/>
    <w:rsid w:val="00776881"/>
    <w:rsid w:val="007776CB"/>
    <w:rsid w:val="00783C78"/>
    <w:rsid w:val="0079297A"/>
    <w:rsid w:val="00792FB1"/>
    <w:rsid w:val="00796119"/>
    <w:rsid w:val="0079689F"/>
    <w:rsid w:val="007A01F2"/>
    <w:rsid w:val="007A0CCC"/>
    <w:rsid w:val="007A0F59"/>
    <w:rsid w:val="007A1FDC"/>
    <w:rsid w:val="007A2665"/>
    <w:rsid w:val="007A32C5"/>
    <w:rsid w:val="007B1019"/>
    <w:rsid w:val="007B3B86"/>
    <w:rsid w:val="007B3E36"/>
    <w:rsid w:val="007B5816"/>
    <w:rsid w:val="007C1578"/>
    <w:rsid w:val="007D4858"/>
    <w:rsid w:val="007E253D"/>
    <w:rsid w:val="007E260C"/>
    <w:rsid w:val="007E47F7"/>
    <w:rsid w:val="007E6F23"/>
    <w:rsid w:val="007E7038"/>
    <w:rsid w:val="007F4957"/>
    <w:rsid w:val="00803F8D"/>
    <w:rsid w:val="008149E4"/>
    <w:rsid w:val="008155F4"/>
    <w:rsid w:val="00816674"/>
    <w:rsid w:val="00824B95"/>
    <w:rsid w:val="008260BB"/>
    <w:rsid w:val="008262FB"/>
    <w:rsid w:val="00826362"/>
    <w:rsid w:val="00831CAB"/>
    <w:rsid w:val="0083605C"/>
    <w:rsid w:val="00836253"/>
    <w:rsid w:val="00836905"/>
    <w:rsid w:val="0084044F"/>
    <w:rsid w:val="008405F6"/>
    <w:rsid w:val="00854104"/>
    <w:rsid w:val="00861573"/>
    <w:rsid w:val="00865388"/>
    <w:rsid w:val="00866B5F"/>
    <w:rsid w:val="00870A34"/>
    <w:rsid w:val="00870B95"/>
    <w:rsid w:val="00870F4D"/>
    <w:rsid w:val="00871A30"/>
    <w:rsid w:val="0087338D"/>
    <w:rsid w:val="00876A0C"/>
    <w:rsid w:val="00881A3F"/>
    <w:rsid w:val="00881EC2"/>
    <w:rsid w:val="00882A7A"/>
    <w:rsid w:val="00885F8F"/>
    <w:rsid w:val="00887E35"/>
    <w:rsid w:val="00891F4B"/>
    <w:rsid w:val="008A6D97"/>
    <w:rsid w:val="008A6FA5"/>
    <w:rsid w:val="008B46A0"/>
    <w:rsid w:val="008B7B0F"/>
    <w:rsid w:val="008C4D7C"/>
    <w:rsid w:val="008C5902"/>
    <w:rsid w:val="008C59E8"/>
    <w:rsid w:val="008C5BAE"/>
    <w:rsid w:val="008C75E9"/>
    <w:rsid w:val="008D02EA"/>
    <w:rsid w:val="008D28FD"/>
    <w:rsid w:val="008D69E8"/>
    <w:rsid w:val="008E0EA8"/>
    <w:rsid w:val="008F05E4"/>
    <w:rsid w:val="008F43E2"/>
    <w:rsid w:val="008F45D3"/>
    <w:rsid w:val="008F6208"/>
    <w:rsid w:val="00900144"/>
    <w:rsid w:val="009023CE"/>
    <w:rsid w:val="009031D4"/>
    <w:rsid w:val="0090728C"/>
    <w:rsid w:val="00911DD6"/>
    <w:rsid w:val="009126AD"/>
    <w:rsid w:val="00915BED"/>
    <w:rsid w:val="00917700"/>
    <w:rsid w:val="00917E37"/>
    <w:rsid w:val="00920E81"/>
    <w:rsid w:val="00921753"/>
    <w:rsid w:val="009263CC"/>
    <w:rsid w:val="009365CE"/>
    <w:rsid w:val="00936B43"/>
    <w:rsid w:val="00941CAA"/>
    <w:rsid w:val="009453FC"/>
    <w:rsid w:val="009538A8"/>
    <w:rsid w:val="009544FF"/>
    <w:rsid w:val="00956B1D"/>
    <w:rsid w:val="00957FBD"/>
    <w:rsid w:val="00961ADA"/>
    <w:rsid w:val="00966A64"/>
    <w:rsid w:val="00967D29"/>
    <w:rsid w:val="00977BBA"/>
    <w:rsid w:val="00981B18"/>
    <w:rsid w:val="0098413E"/>
    <w:rsid w:val="00991EC1"/>
    <w:rsid w:val="009973C0"/>
    <w:rsid w:val="009A3D53"/>
    <w:rsid w:val="009A5773"/>
    <w:rsid w:val="009B1EEE"/>
    <w:rsid w:val="009B723A"/>
    <w:rsid w:val="009C2307"/>
    <w:rsid w:val="009C3B5A"/>
    <w:rsid w:val="009D5A61"/>
    <w:rsid w:val="009D614C"/>
    <w:rsid w:val="009E0B4A"/>
    <w:rsid w:val="009E11E4"/>
    <w:rsid w:val="009E47FE"/>
    <w:rsid w:val="009F0E4A"/>
    <w:rsid w:val="009F5EF0"/>
    <w:rsid w:val="00A04E58"/>
    <w:rsid w:val="00A05B4E"/>
    <w:rsid w:val="00A11431"/>
    <w:rsid w:val="00A12005"/>
    <w:rsid w:val="00A13115"/>
    <w:rsid w:val="00A172F8"/>
    <w:rsid w:val="00A1746D"/>
    <w:rsid w:val="00A21809"/>
    <w:rsid w:val="00A2247D"/>
    <w:rsid w:val="00A23814"/>
    <w:rsid w:val="00A250D0"/>
    <w:rsid w:val="00A255DC"/>
    <w:rsid w:val="00A27C2A"/>
    <w:rsid w:val="00A32B03"/>
    <w:rsid w:val="00A419BF"/>
    <w:rsid w:val="00A430AC"/>
    <w:rsid w:val="00A44A53"/>
    <w:rsid w:val="00A44DC3"/>
    <w:rsid w:val="00A477F2"/>
    <w:rsid w:val="00A54C08"/>
    <w:rsid w:val="00A65E09"/>
    <w:rsid w:val="00A73695"/>
    <w:rsid w:val="00A80AFE"/>
    <w:rsid w:val="00A82269"/>
    <w:rsid w:val="00A83EE4"/>
    <w:rsid w:val="00A91055"/>
    <w:rsid w:val="00A92CB9"/>
    <w:rsid w:val="00AA58F4"/>
    <w:rsid w:val="00AB78E1"/>
    <w:rsid w:val="00AC1352"/>
    <w:rsid w:val="00AC53AA"/>
    <w:rsid w:val="00AD4839"/>
    <w:rsid w:val="00AD4BC5"/>
    <w:rsid w:val="00AD7E88"/>
    <w:rsid w:val="00AE49A3"/>
    <w:rsid w:val="00AE74BA"/>
    <w:rsid w:val="00AF10B2"/>
    <w:rsid w:val="00B02968"/>
    <w:rsid w:val="00B05158"/>
    <w:rsid w:val="00B069C5"/>
    <w:rsid w:val="00B0741B"/>
    <w:rsid w:val="00B07B82"/>
    <w:rsid w:val="00B12871"/>
    <w:rsid w:val="00B12C67"/>
    <w:rsid w:val="00B12CE2"/>
    <w:rsid w:val="00B2490B"/>
    <w:rsid w:val="00B31990"/>
    <w:rsid w:val="00B32E9E"/>
    <w:rsid w:val="00B35C55"/>
    <w:rsid w:val="00B37FA5"/>
    <w:rsid w:val="00B40254"/>
    <w:rsid w:val="00B40CDF"/>
    <w:rsid w:val="00B423A8"/>
    <w:rsid w:val="00B501F7"/>
    <w:rsid w:val="00B55860"/>
    <w:rsid w:val="00B63207"/>
    <w:rsid w:val="00B6339A"/>
    <w:rsid w:val="00B70D63"/>
    <w:rsid w:val="00B73576"/>
    <w:rsid w:val="00B76111"/>
    <w:rsid w:val="00B77F2A"/>
    <w:rsid w:val="00B8111E"/>
    <w:rsid w:val="00B86614"/>
    <w:rsid w:val="00B9329A"/>
    <w:rsid w:val="00B94CED"/>
    <w:rsid w:val="00B973F7"/>
    <w:rsid w:val="00BA3F2D"/>
    <w:rsid w:val="00BA46D4"/>
    <w:rsid w:val="00BA6494"/>
    <w:rsid w:val="00BB0ADC"/>
    <w:rsid w:val="00BB0EB0"/>
    <w:rsid w:val="00BB200A"/>
    <w:rsid w:val="00BB2842"/>
    <w:rsid w:val="00BB4577"/>
    <w:rsid w:val="00BB4A94"/>
    <w:rsid w:val="00BB5321"/>
    <w:rsid w:val="00BB66FD"/>
    <w:rsid w:val="00BB6E20"/>
    <w:rsid w:val="00BC34CC"/>
    <w:rsid w:val="00BC5367"/>
    <w:rsid w:val="00BC7581"/>
    <w:rsid w:val="00BD29B2"/>
    <w:rsid w:val="00BD5EEB"/>
    <w:rsid w:val="00BD623B"/>
    <w:rsid w:val="00BE0301"/>
    <w:rsid w:val="00BE6243"/>
    <w:rsid w:val="00BF0132"/>
    <w:rsid w:val="00BF50C2"/>
    <w:rsid w:val="00C002C2"/>
    <w:rsid w:val="00C02852"/>
    <w:rsid w:val="00C02A85"/>
    <w:rsid w:val="00C038FF"/>
    <w:rsid w:val="00C04024"/>
    <w:rsid w:val="00C11A69"/>
    <w:rsid w:val="00C1299F"/>
    <w:rsid w:val="00C150B7"/>
    <w:rsid w:val="00C1523B"/>
    <w:rsid w:val="00C1786D"/>
    <w:rsid w:val="00C24BCE"/>
    <w:rsid w:val="00C25F2B"/>
    <w:rsid w:val="00C270CD"/>
    <w:rsid w:val="00C30BF0"/>
    <w:rsid w:val="00C32A60"/>
    <w:rsid w:val="00C338BE"/>
    <w:rsid w:val="00C354A8"/>
    <w:rsid w:val="00C36503"/>
    <w:rsid w:val="00C3657F"/>
    <w:rsid w:val="00C40AF1"/>
    <w:rsid w:val="00C439CE"/>
    <w:rsid w:val="00C44407"/>
    <w:rsid w:val="00C45787"/>
    <w:rsid w:val="00C45C66"/>
    <w:rsid w:val="00C527BB"/>
    <w:rsid w:val="00C53C09"/>
    <w:rsid w:val="00C56CE0"/>
    <w:rsid w:val="00C60CB0"/>
    <w:rsid w:val="00C61739"/>
    <w:rsid w:val="00C657F7"/>
    <w:rsid w:val="00C66515"/>
    <w:rsid w:val="00C67734"/>
    <w:rsid w:val="00C7159D"/>
    <w:rsid w:val="00C75193"/>
    <w:rsid w:val="00C753DA"/>
    <w:rsid w:val="00C77C95"/>
    <w:rsid w:val="00C841FF"/>
    <w:rsid w:val="00C85735"/>
    <w:rsid w:val="00C91547"/>
    <w:rsid w:val="00C9206F"/>
    <w:rsid w:val="00C9340C"/>
    <w:rsid w:val="00C93735"/>
    <w:rsid w:val="00C950CA"/>
    <w:rsid w:val="00C96B31"/>
    <w:rsid w:val="00CA140F"/>
    <w:rsid w:val="00CA3DEE"/>
    <w:rsid w:val="00CB111B"/>
    <w:rsid w:val="00CB47E4"/>
    <w:rsid w:val="00CB6847"/>
    <w:rsid w:val="00CC449E"/>
    <w:rsid w:val="00CC62B8"/>
    <w:rsid w:val="00CC7214"/>
    <w:rsid w:val="00CC78E8"/>
    <w:rsid w:val="00CD2A50"/>
    <w:rsid w:val="00CD2D81"/>
    <w:rsid w:val="00CD302B"/>
    <w:rsid w:val="00CD5D70"/>
    <w:rsid w:val="00CD7C3B"/>
    <w:rsid w:val="00CE06B0"/>
    <w:rsid w:val="00CE134D"/>
    <w:rsid w:val="00CE1E30"/>
    <w:rsid w:val="00CE2022"/>
    <w:rsid w:val="00CE516A"/>
    <w:rsid w:val="00CE671E"/>
    <w:rsid w:val="00D00C44"/>
    <w:rsid w:val="00D025DA"/>
    <w:rsid w:val="00D07098"/>
    <w:rsid w:val="00D11085"/>
    <w:rsid w:val="00D13828"/>
    <w:rsid w:val="00D202AB"/>
    <w:rsid w:val="00D203C5"/>
    <w:rsid w:val="00D246A5"/>
    <w:rsid w:val="00D24F68"/>
    <w:rsid w:val="00D25710"/>
    <w:rsid w:val="00D26F31"/>
    <w:rsid w:val="00D42328"/>
    <w:rsid w:val="00D43744"/>
    <w:rsid w:val="00D47E73"/>
    <w:rsid w:val="00D52A8C"/>
    <w:rsid w:val="00D60FC1"/>
    <w:rsid w:val="00D64546"/>
    <w:rsid w:val="00D712D7"/>
    <w:rsid w:val="00D71A53"/>
    <w:rsid w:val="00D72B2F"/>
    <w:rsid w:val="00D756CB"/>
    <w:rsid w:val="00D81541"/>
    <w:rsid w:val="00D81979"/>
    <w:rsid w:val="00D822E0"/>
    <w:rsid w:val="00D82CC9"/>
    <w:rsid w:val="00D83206"/>
    <w:rsid w:val="00D84141"/>
    <w:rsid w:val="00D86B86"/>
    <w:rsid w:val="00D86D12"/>
    <w:rsid w:val="00D90CCB"/>
    <w:rsid w:val="00D91B5E"/>
    <w:rsid w:val="00D92034"/>
    <w:rsid w:val="00D955AA"/>
    <w:rsid w:val="00D95EA6"/>
    <w:rsid w:val="00D96545"/>
    <w:rsid w:val="00DA237D"/>
    <w:rsid w:val="00DA73EB"/>
    <w:rsid w:val="00DC2085"/>
    <w:rsid w:val="00DC5F9E"/>
    <w:rsid w:val="00DD006D"/>
    <w:rsid w:val="00DD34CA"/>
    <w:rsid w:val="00DD5EDD"/>
    <w:rsid w:val="00DD657C"/>
    <w:rsid w:val="00DD7394"/>
    <w:rsid w:val="00DE24C5"/>
    <w:rsid w:val="00DF049F"/>
    <w:rsid w:val="00DF216C"/>
    <w:rsid w:val="00E01105"/>
    <w:rsid w:val="00E03CE2"/>
    <w:rsid w:val="00E048C5"/>
    <w:rsid w:val="00E05662"/>
    <w:rsid w:val="00E06427"/>
    <w:rsid w:val="00E06C9B"/>
    <w:rsid w:val="00E129CD"/>
    <w:rsid w:val="00E13113"/>
    <w:rsid w:val="00E15754"/>
    <w:rsid w:val="00E17134"/>
    <w:rsid w:val="00E252F9"/>
    <w:rsid w:val="00E3241B"/>
    <w:rsid w:val="00E32424"/>
    <w:rsid w:val="00E368C6"/>
    <w:rsid w:val="00E3708E"/>
    <w:rsid w:val="00E4616C"/>
    <w:rsid w:val="00E52E75"/>
    <w:rsid w:val="00E5393E"/>
    <w:rsid w:val="00E64B30"/>
    <w:rsid w:val="00E66E22"/>
    <w:rsid w:val="00E75083"/>
    <w:rsid w:val="00E75BF5"/>
    <w:rsid w:val="00E772D0"/>
    <w:rsid w:val="00E779E0"/>
    <w:rsid w:val="00E81171"/>
    <w:rsid w:val="00E84E67"/>
    <w:rsid w:val="00E9082C"/>
    <w:rsid w:val="00E9202F"/>
    <w:rsid w:val="00E924A4"/>
    <w:rsid w:val="00E92C5F"/>
    <w:rsid w:val="00E93D03"/>
    <w:rsid w:val="00E95D70"/>
    <w:rsid w:val="00EA0ACE"/>
    <w:rsid w:val="00EA15B9"/>
    <w:rsid w:val="00EA2CA3"/>
    <w:rsid w:val="00EA4E00"/>
    <w:rsid w:val="00EA566C"/>
    <w:rsid w:val="00EB32C8"/>
    <w:rsid w:val="00EB4466"/>
    <w:rsid w:val="00EB511B"/>
    <w:rsid w:val="00EB702A"/>
    <w:rsid w:val="00EB7976"/>
    <w:rsid w:val="00EB7D14"/>
    <w:rsid w:val="00EC04A5"/>
    <w:rsid w:val="00EC1838"/>
    <w:rsid w:val="00EC369A"/>
    <w:rsid w:val="00EC426D"/>
    <w:rsid w:val="00ED2E4F"/>
    <w:rsid w:val="00ED4FB0"/>
    <w:rsid w:val="00ED5337"/>
    <w:rsid w:val="00ED685A"/>
    <w:rsid w:val="00ED72CE"/>
    <w:rsid w:val="00EE27AA"/>
    <w:rsid w:val="00EE7298"/>
    <w:rsid w:val="00EF118D"/>
    <w:rsid w:val="00EF5FA8"/>
    <w:rsid w:val="00F00321"/>
    <w:rsid w:val="00F045DB"/>
    <w:rsid w:val="00F04CAD"/>
    <w:rsid w:val="00F06FE6"/>
    <w:rsid w:val="00F12ED3"/>
    <w:rsid w:val="00F149C6"/>
    <w:rsid w:val="00F14CA4"/>
    <w:rsid w:val="00F1787B"/>
    <w:rsid w:val="00F26175"/>
    <w:rsid w:val="00F277E9"/>
    <w:rsid w:val="00F27E3B"/>
    <w:rsid w:val="00F3738B"/>
    <w:rsid w:val="00F40505"/>
    <w:rsid w:val="00F43C67"/>
    <w:rsid w:val="00F43CF8"/>
    <w:rsid w:val="00F457CB"/>
    <w:rsid w:val="00F463A2"/>
    <w:rsid w:val="00F54559"/>
    <w:rsid w:val="00F64179"/>
    <w:rsid w:val="00F64A0D"/>
    <w:rsid w:val="00F70AAC"/>
    <w:rsid w:val="00F7226F"/>
    <w:rsid w:val="00F739A8"/>
    <w:rsid w:val="00F76C08"/>
    <w:rsid w:val="00F82F11"/>
    <w:rsid w:val="00F84E00"/>
    <w:rsid w:val="00F860CD"/>
    <w:rsid w:val="00F865D3"/>
    <w:rsid w:val="00F96600"/>
    <w:rsid w:val="00F97D30"/>
    <w:rsid w:val="00FA0AD5"/>
    <w:rsid w:val="00FA3916"/>
    <w:rsid w:val="00FA3B36"/>
    <w:rsid w:val="00FB4CA9"/>
    <w:rsid w:val="00FB5358"/>
    <w:rsid w:val="00FC0CB1"/>
    <w:rsid w:val="00FC292E"/>
    <w:rsid w:val="00FC4785"/>
    <w:rsid w:val="00FC7F1F"/>
    <w:rsid w:val="00FD0133"/>
    <w:rsid w:val="00FD0363"/>
    <w:rsid w:val="00FD11FC"/>
    <w:rsid w:val="00FD421B"/>
    <w:rsid w:val="00FD48FF"/>
    <w:rsid w:val="00FD729C"/>
    <w:rsid w:val="00FD7D04"/>
    <w:rsid w:val="00FE1A71"/>
    <w:rsid w:val="00FE5500"/>
    <w:rsid w:val="00FE57A1"/>
    <w:rsid w:val="00FE722E"/>
    <w:rsid w:val="00FE7AFB"/>
    <w:rsid w:val="00FE7B14"/>
    <w:rsid w:val="00FF11B2"/>
    <w:rsid w:val="00FF3D65"/>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749F"/>
  <w15:docId w15:val="{DD82CA29-8D13-4215-93C5-AC78E68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120" w:after="12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BEE"/>
  </w:style>
  <w:style w:type="paragraph" w:styleId="Heading1">
    <w:name w:val="heading 1"/>
    <w:basedOn w:val="Normal"/>
    <w:next w:val="Normal"/>
    <w:link w:val="Heading1Char"/>
    <w:uiPriority w:val="9"/>
    <w:qFormat/>
    <w:rsid w:val="001C0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0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B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0B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B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B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B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B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C0B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4D00"/>
    <w:rPr>
      <w:rFonts w:ascii="Tahoma" w:hAnsi="Tahoma" w:cs="Tahoma"/>
      <w:sz w:val="16"/>
      <w:szCs w:val="16"/>
    </w:rPr>
  </w:style>
  <w:style w:type="character" w:styleId="Hyperlink">
    <w:name w:val="Hyperlink"/>
    <w:basedOn w:val="DefaultParagraphFont"/>
    <w:uiPriority w:val="99"/>
    <w:rsid w:val="00C53C09"/>
    <w:rPr>
      <w:color w:val="0000FF"/>
      <w:u w:val="single"/>
    </w:rPr>
  </w:style>
  <w:style w:type="paragraph" w:styleId="ListParagraph">
    <w:name w:val="List Paragraph"/>
    <w:basedOn w:val="Normal"/>
    <w:link w:val="ListParagraphChar"/>
    <w:uiPriority w:val="34"/>
    <w:qFormat/>
    <w:rsid w:val="001C0BEE"/>
    <w:pPr>
      <w:ind w:left="720"/>
      <w:contextualSpacing/>
    </w:pPr>
  </w:style>
  <w:style w:type="paragraph" w:styleId="Header">
    <w:name w:val="header"/>
    <w:basedOn w:val="Normal"/>
    <w:link w:val="HeaderChar"/>
    <w:uiPriority w:val="99"/>
    <w:rsid w:val="006B06F5"/>
    <w:pPr>
      <w:tabs>
        <w:tab w:val="center" w:pos="4680"/>
        <w:tab w:val="right" w:pos="9360"/>
      </w:tabs>
    </w:pPr>
  </w:style>
  <w:style w:type="character" w:customStyle="1" w:styleId="HeaderChar">
    <w:name w:val="Header Char"/>
    <w:basedOn w:val="DefaultParagraphFont"/>
    <w:link w:val="Header"/>
    <w:uiPriority w:val="99"/>
    <w:rsid w:val="006B06F5"/>
    <w:rPr>
      <w:sz w:val="24"/>
      <w:szCs w:val="24"/>
    </w:rPr>
  </w:style>
  <w:style w:type="paragraph" w:styleId="Footer">
    <w:name w:val="footer"/>
    <w:basedOn w:val="Normal"/>
    <w:link w:val="FooterChar"/>
    <w:uiPriority w:val="99"/>
    <w:rsid w:val="006B06F5"/>
    <w:pPr>
      <w:tabs>
        <w:tab w:val="center" w:pos="4680"/>
        <w:tab w:val="right" w:pos="9360"/>
      </w:tabs>
    </w:pPr>
  </w:style>
  <w:style w:type="character" w:customStyle="1" w:styleId="FooterChar">
    <w:name w:val="Footer Char"/>
    <w:basedOn w:val="DefaultParagraphFont"/>
    <w:link w:val="Footer"/>
    <w:uiPriority w:val="99"/>
    <w:rsid w:val="006B06F5"/>
    <w:rPr>
      <w:sz w:val="24"/>
      <w:szCs w:val="24"/>
    </w:rPr>
  </w:style>
  <w:style w:type="character" w:customStyle="1" w:styleId="Heading1Char">
    <w:name w:val="Heading 1 Char"/>
    <w:basedOn w:val="DefaultParagraphFont"/>
    <w:link w:val="Heading1"/>
    <w:uiPriority w:val="9"/>
    <w:rsid w:val="001C0B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0B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0BEE"/>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F463A2"/>
    <w:pPr>
      <w:tabs>
        <w:tab w:val="right" w:leader="dot" w:pos="8630"/>
      </w:tabs>
      <w:ind w:left="288" w:hanging="288"/>
    </w:pPr>
    <w:rPr>
      <w:rFonts w:cstheme="minorHAnsi"/>
      <w:b/>
      <w:bCs/>
      <w:caps/>
      <w:sz w:val="20"/>
      <w:szCs w:val="20"/>
    </w:rPr>
  </w:style>
  <w:style w:type="paragraph" w:styleId="TOC2">
    <w:name w:val="toc 2"/>
    <w:basedOn w:val="Normal"/>
    <w:next w:val="Normal"/>
    <w:autoRedefine/>
    <w:uiPriority w:val="39"/>
    <w:rsid w:val="0038557C"/>
    <w:pPr>
      <w:tabs>
        <w:tab w:val="right" w:leader="dot" w:pos="8630"/>
      </w:tabs>
      <w:spacing w:after="0"/>
      <w:ind w:left="878" w:hanging="662"/>
    </w:pPr>
    <w:rPr>
      <w:rFonts w:cstheme="minorHAnsi"/>
      <w:smallCaps/>
      <w:sz w:val="20"/>
      <w:szCs w:val="20"/>
    </w:rPr>
  </w:style>
  <w:style w:type="character" w:styleId="Strong">
    <w:name w:val="Strong"/>
    <w:basedOn w:val="DefaultParagraphFont"/>
    <w:uiPriority w:val="22"/>
    <w:qFormat/>
    <w:rsid w:val="001C0BEE"/>
  </w:style>
  <w:style w:type="paragraph" w:styleId="TOC3">
    <w:name w:val="toc 3"/>
    <w:basedOn w:val="Normal"/>
    <w:next w:val="Normal"/>
    <w:autoRedefine/>
    <w:rsid w:val="00F04CAD"/>
    <w:pPr>
      <w:spacing w:after="0"/>
      <w:ind w:left="440"/>
    </w:pPr>
    <w:rPr>
      <w:rFonts w:cstheme="minorHAnsi"/>
      <w:i/>
      <w:iCs/>
      <w:sz w:val="20"/>
      <w:szCs w:val="20"/>
    </w:rPr>
  </w:style>
  <w:style w:type="paragraph" w:styleId="TOC9">
    <w:name w:val="toc 9"/>
    <w:basedOn w:val="Normal"/>
    <w:next w:val="Normal"/>
    <w:autoRedefine/>
    <w:rsid w:val="00F04CAD"/>
    <w:pPr>
      <w:spacing w:after="0"/>
      <w:ind w:left="1760"/>
    </w:pPr>
    <w:rPr>
      <w:rFonts w:cstheme="minorHAnsi"/>
      <w:sz w:val="18"/>
      <w:szCs w:val="18"/>
    </w:rPr>
  </w:style>
  <w:style w:type="paragraph" w:styleId="TOC4">
    <w:name w:val="toc 4"/>
    <w:basedOn w:val="Normal"/>
    <w:next w:val="Normal"/>
    <w:autoRedefine/>
    <w:rsid w:val="00F04CAD"/>
    <w:pPr>
      <w:spacing w:after="0"/>
      <w:ind w:left="660"/>
    </w:pPr>
    <w:rPr>
      <w:rFonts w:cstheme="minorHAnsi"/>
      <w:sz w:val="18"/>
      <w:szCs w:val="18"/>
    </w:rPr>
  </w:style>
  <w:style w:type="paragraph" w:styleId="TOC5">
    <w:name w:val="toc 5"/>
    <w:basedOn w:val="Normal"/>
    <w:next w:val="Normal"/>
    <w:autoRedefine/>
    <w:rsid w:val="00F04CAD"/>
    <w:pPr>
      <w:spacing w:after="0"/>
      <w:ind w:left="880"/>
    </w:pPr>
    <w:rPr>
      <w:rFonts w:cstheme="minorHAnsi"/>
      <w:sz w:val="18"/>
      <w:szCs w:val="18"/>
    </w:rPr>
  </w:style>
  <w:style w:type="paragraph" w:styleId="TOC6">
    <w:name w:val="toc 6"/>
    <w:basedOn w:val="Normal"/>
    <w:next w:val="Normal"/>
    <w:autoRedefine/>
    <w:rsid w:val="00F04CAD"/>
    <w:pPr>
      <w:spacing w:after="0"/>
      <w:ind w:left="1100"/>
    </w:pPr>
    <w:rPr>
      <w:rFonts w:cstheme="minorHAnsi"/>
      <w:sz w:val="18"/>
      <w:szCs w:val="18"/>
    </w:rPr>
  </w:style>
  <w:style w:type="paragraph" w:styleId="TOC7">
    <w:name w:val="toc 7"/>
    <w:basedOn w:val="Normal"/>
    <w:next w:val="Normal"/>
    <w:autoRedefine/>
    <w:rsid w:val="00F04CAD"/>
    <w:pPr>
      <w:spacing w:after="0"/>
      <w:ind w:left="1320"/>
    </w:pPr>
    <w:rPr>
      <w:rFonts w:cstheme="minorHAnsi"/>
      <w:sz w:val="18"/>
      <w:szCs w:val="18"/>
    </w:rPr>
  </w:style>
  <w:style w:type="paragraph" w:styleId="TOC8">
    <w:name w:val="toc 8"/>
    <w:basedOn w:val="Normal"/>
    <w:next w:val="Normal"/>
    <w:autoRedefine/>
    <w:rsid w:val="00F04CAD"/>
    <w:pPr>
      <w:spacing w:after="0"/>
      <w:ind w:left="1540"/>
    </w:pPr>
    <w:rPr>
      <w:rFonts w:cstheme="minorHAnsi"/>
      <w:sz w:val="18"/>
      <w:szCs w:val="18"/>
    </w:rPr>
  </w:style>
  <w:style w:type="character" w:customStyle="1" w:styleId="Heading4Char">
    <w:name w:val="Heading 4 Char"/>
    <w:basedOn w:val="DefaultParagraphFont"/>
    <w:link w:val="Heading4"/>
    <w:uiPriority w:val="9"/>
    <w:rsid w:val="001C0B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0B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C0B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C0B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C0B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C0BEE"/>
    <w:pPr>
      <w:spacing w:line="240" w:lineRule="auto"/>
    </w:pPr>
    <w:rPr>
      <w:b/>
      <w:bCs/>
      <w:color w:val="4F81BD" w:themeColor="accent1"/>
      <w:sz w:val="18"/>
      <w:szCs w:val="18"/>
    </w:rPr>
  </w:style>
  <w:style w:type="paragraph" w:styleId="Title">
    <w:name w:val="Title"/>
    <w:basedOn w:val="Normal"/>
    <w:next w:val="Normal"/>
    <w:link w:val="TitleChar"/>
    <w:uiPriority w:val="10"/>
    <w:qFormat/>
    <w:rsid w:val="001C0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B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B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BE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C0BEE"/>
    <w:rPr>
      <w:i/>
      <w:iCs/>
    </w:rPr>
  </w:style>
  <w:style w:type="paragraph" w:styleId="NoSpacing">
    <w:name w:val="No Spacing"/>
    <w:link w:val="NoSpacingChar"/>
    <w:uiPriority w:val="1"/>
    <w:qFormat/>
    <w:rsid w:val="001C0BEE"/>
    <w:pPr>
      <w:spacing w:after="0" w:line="240" w:lineRule="auto"/>
    </w:pPr>
  </w:style>
  <w:style w:type="character" w:customStyle="1" w:styleId="NoSpacingChar">
    <w:name w:val="No Spacing Char"/>
    <w:basedOn w:val="DefaultParagraphFont"/>
    <w:link w:val="NoSpacing"/>
    <w:uiPriority w:val="1"/>
    <w:rsid w:val="00F04CAD"/>
  </w:style>
  <w:style w:type="paragraph" w:styleId="Quote">
    <w:name w:val="Quote"/>
    <w:basedOn w:val="Normal"/>
    <w:next w:val="Normal"/>
    <w:link w:val="QuoteChar"/>
    <w:uiPriority w:val="29"/>
    <w:qFormat/>
    <w:rsid w:val="001C0BEE"/>
    <w:rPr>
      <w:i/>
      <w:iCs/>
      <w:color w:val="000000" w:themeColor="text1"/>
    </w:rPr>
  </w:style>
  <w:style w:type="character" w:customStyle="1" w:styleId="QuoteChar">
    <w:name w:val="Quote Char"/>
    <w:basedOn w:val="DefaultParagraphFont"/>
    <w:link w:val="Quote"/>
    <w:uiPriority w:val="29"/>
    <w:rsid w:val="001C0BEE"/>
    <w:rPr>
      <w:i/>
      <w:iCs/>
      <w:color w:val="000000" w:themeColor="text1"/>
    </w:rPr>
  </w:style>
  <w:style w:type="paragraph" w:styleId="IntenseQuote">
    <w:name w:val="Intense Quote"/>
    <w:basedOn w:val="Normal"/>
    <w:next w:val="Normal"/>
    <w:link w:val="IntenseQuoteChar"/>
    <w:uiPriority w:val="30"/>
    <w:qFormat/>
    <w:rsid w:val="001C0B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0BEE"/>
    <w:rPr>
      <w:b/>
      <w:bCs/>
      <w:i/>
      <w:iCs/>
      <w:color w:val="4F81BD" w:themeColor="accent1"/>
    </w:rPr>
  </w:style>
  <w:style w:type="character" w:styleId="SubtleEmphasis">
    <w:name w:val="Subtle Emphasis"/>
    <w:basedOn w:val="DefaultParagraphFont"/>
    <w:uiPriority w:val="19"/>
    <w:qFormat/>
    <w:rsid w:val="001C0BEE"/>
    <w:rPr>
      <w:i/>
      <w:iCs/>
      <w:color w:val="808080" w:themeColor="text1" w:themeTint="7F"/>
    </w:rPr>
  </w:style>
  <w:style w:type="character" w:styleId="IntenseEmphasis">
    <w:name w:val="Intense Emphasis"/>
    <w:basedOn w:val="DefaultParagraphFont"/>
    <w:uiPriority w:val="21"/>
    <w:qFormat/>
    <w:rsid w:val="001C0BEE"/>
    <w:rPr>
      <w:b/>
      <w:bCs/>
      <w:i/>
      <w:iCs/>
      <w:color w:val="4F81BD" w:themeColor="accent1"/>
    </w:rPr>
  </w:style>
  <w:style w:type="character" w:styleId="SubtleReference">
    <w:name w:val="Subtle Reference"/>
    <w:basedOn w:val="DefaultParagraphFont"/>
    <w:uiPriority w:val="31"/>
    <w:qFormat/>
    <w:rsid w:val="001C0BEE"/>
    <w:rPr>
      <w:smallCaps/>
      <w:color w:val="C0504D" w:themeColor="accent2"/>
      <w:u w:val="single"/>
    </w:rPr>
  </w:style>
  <w:style w:type="character" w:styleId="IntenseReference">
    <w:name w:val="Intense Reference"/>
    <w:basedOn w:val="DefaultParagraphFont"/>
    <w:uiPriority w:val="32"/>
    <w:qFormat/>
    <w:rsid w:val="001C0BEE"/>
    <w:rPr>
      <w:b/>
      <w:bCs/>
      <w:smallCaps/>
      <w:color w:val="C0504D" w:themeColor="accent2"/>
      <w:spacing w:val="5"/>
      <w:u w:val="single"/>
    </w:rPr>
  </w:style>
  <w:style w:type="character" w:styleId="BookTitle">
    <w:name w:val="Book Title"/>
    <w:basedOn w:val="DefaultParagraphFont"/>
    <w:uiPriority w:val="33"/>
    <w:qFormat/>
    <w:rsid w:val="001C0BEE"/>
    <w:rPr>
      <w:b/>
      <w:bCs/>
      <w:smallCaps/>
      <w:spacing w:val="5"/>
    </w:rPr>
  </w:style>
  <w:style w:type="paragraph" w:styleId="TOCHeading">
    <w:name w:val="TOC Heading"/>
    <w:basedOn w:val="Heading1"/>
    <w:next w:val="Normal"/>
    <w:uiPriority w:val="39"/>
    <w:semiHidden/>
    <w:unhideWhenUsed/>
    <w:qFormat/>
    <w:rsid w:val="001C0BEE"/>
    <w:pPr>
      <w:outlineLvl w:val="9"/>
    </w:pPr>
  </w:style>
  <w:style w:type="paragraph" w:customStyle="1" w:styleId="Style1">
    <w:name w:val="Style1"/>
    <w:basedOn w:val="Heading1"/>
    <w:link w:val="Style1Char"/>
    <w:qFormat/>
    <w:rsid w:val="001C0BEE"/>
    <w:pPr>
      <w:numPr>
        <w:numId w:val="13"/>
      </w:numPr>
    </w:pPr>
  </w:style>
  <w:style w:type="character" w:customStyle="1" w:styleId="Style1Char">
    <w:name w:val="Style1 Char"/>
    <w:basedOn w:val="Heading1Char"/>
    <w:link w:val="Style1"/>
    <w:rsid w:val="001C0BE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956B1D"/>
    <w:rPr>
      <w:sz w:val="16"/>
      <w:szCs w:val="16"/>
    </w:rPr>
  </w:style>
  <w:style w:type="paragraph" w:styleId="CommentText">
    <w:name w:val="annotation text"/>
    <w:basedOn w:val="Normal"/>
    <w:link w:val="CommentTextChar"/>
    <w:rsid w:val="00956B1D"/>
    <w:pPr>
      <w:spacing w:line="240" w:lineRule="auto"/>
    </w:pPr>
    <w:rPr>
      <w:sz w:val="20"/>
      <w:szCs w:val="20"/>
    </w:rPr>
  </w:style>
  <w:style w:type="character" w:customStyle="1" w:styleId="CommentTextChar">
    <w:name w:val="Comment Text Char"/>
    <w:basedOn w:val="DefaultParagraphFont"/>
    <w:link w:val="CommentText"/>
    <w:rsid w:val="00956B1D"/>
    <w:rPr>
      <w:sz w:val="20"/>
      <w:szCs w:val="20"/>
    </w:rPr>
  </w:style>
  <w:style w:type="paragraph" w:styleId="CommentSubject">
    <w:name w:val="annotation subject"/>
    <w:basedOn w:val="CommentText"/>
    <w:next w:val="CommentText"/>
    <w:link w:val="CommentSubjectChar"/>
    <w:rsid w:val="00956B1D"/>
    <w:rPr>
      <w:b/>
      <w:bCs/>
    </w:rPr>
  </w:style>
  <w:style w:type="character" w:customStyle="1" w:styleId="CommentSubjectChar">
    <w:name w:val="Comment Subject Char"/>
    <w:basedOn w:val="CommentTextChar"/>
    <w:link w:val="CommentSubject"/>
    <w:rsid w:val="00956B1D"/>
    <w:rPr>
      <w:b/>
      <w:bCs/>
      <w:sz w:val="20"/>
      <w:szCs w:val="20"/>
    </w:rPr>
  </w:style>
  <w:style w:type="table" w:styleId="TableGrid">
    <w:name w:val="Table Grid"/>
    <w:basedOn w:val="TableNormal"/>
    <w:rsid w:val="00B37FA5"/>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74373C"/>
    <w:rPr>
      <w:color w:val="800080" w:themeColor="followedHyperlink"/>
      <w:u w:val="single"/>
    </w:rPr>
  </w:style>
  <w:style w:type="paragraph" w:customStyle="1" w:styleId="atextmain">
    <w:name w:val="atext_main"/>
    <w:basedOn w:val="Normal"/>
    <w:rsid w:val="00FE7AFB"/>
    <w:pPr>
      <w:spacing w:before="133" w:after="0" w:line="240" w:lineRule="auto"/>
    </w:pPr>
    <w:rPr>
      <w:rFonts w:ascii="Verdana" w:eastAsia="Times New Roman" w:hAnsi="Verdana" w:cs="Times New Roman"/>
      <w:color w:val="000000"/>
      <w:sz w:val="20"/>
      <w:szCs w:val="20"/>
      <w:lang w:bidi="ar-SA"/>
    </w:rPr>
  </w:style>
  <w:style w:type="paragraph" w:styleId="BodyText">
    <w:name w:val="Body Text"/>
    <w:basedOn w:val="Normal"/>
    <w:link w:val="BodyTextChar"/>
    <w:uiPriority w:val="1"/>
    <w:qFormat/>
    <w:rsid w:val="00546051"/>
    <w:pPr>
      <w:widowControl w:val="0"/>
      <w:spacing w:before="0" w:after="0" w:line="240" w:lineRule="auto"/>
      <w:ind w:left="120"/>
    </w:pPr>
    <w:rPr>
      <w:rFonts w:ascii="Arial" w:eastAsia="Arial" w:hAnsi="Arial"/>
      <w:sz w:val="24"/>
      <w:szCs w:val="24"/>
      <w:lang w:bidi="ar-SA"/>
    </w:rPr>
  </w:style>
  <w:style w:type="character" w:customStyle="1" w:styleId="BodyTextChar">
    <w:name w:val="Body Text Char"/>
    <w:basedOn w:val="DefaultParagraphFont"/>
    <w:link w:val="BodyText"/>
    <w:uiPriority w:val="1"/>
    <w:rsid w:val="00546051"/>
    <w:rPr>
      <w:rFonts w:ascii="Arial" w:eastAsia="Arial" w:hAnsi="Arial"/>
      <w:sz w:val="24"/>
      <w:szCs w:val="24"/>
      <w:lang w:bidi="ar-SA"/>
    </w:rPr>
  </w:style>
  <w:style w:type="character" w:customStyle="1" w:styleId="ListParagraphChar">
    <w:name w:val="List Paragraph Char"/>
    <w:basedOn w:val="DefaultParagraphFont"/>
    <w:link w:val="ListParagraph"/>
    <w:uiPriority w:val="34"/>
    <w:locked/>
    <w:rsid w:val="00BB5321"/>
  </w:style>
  <w:style w:type="character" w:styleId="Mention">
    <w:name w:val="Mention"/>
    <w:basedOn w:val="DefaultParagraphFont"/>
    <w:uiPriority w:val="99"/>
    <w:semiHidden/>
    <w:unhideWhenUsed/>
    <w:rsid w:val="00B94CED"/>
    <w:rPr>
      <w:color w:val="2B579A"/>
      <w:shd w:val="clear" w:color="auto" w:fill="E6E6E6"/>
    </w:rPr>
  </w:style>
  <w:style w:type="character" w:styleId="UnresolvedMention">
    <w:name w:val="Unresolved Mention"/>
    <w:basedOn w:val="DefaultParagraphFont"/>
    <w:uiPriority w:val="99"/>
    <w:semiHidden/>
    <w:unhideWhenUsed/>
    <w:rsid w:val="002D4BA1"/>
    <w:rPr>
      <w:color w:val="808080"/>
      <w:shd w:val="clear" w:color="auto" w:fill="E6E6E6"/>
    </w:rPr>
  </w:style>
  <w:style w:type="paragraph" w:styleId="Revision">
    <w:name w:val="Revision"/>
    <w:hidden/>
    <w:uiPriority w:val="99"/>
    <w:semiHidden/>
    <w:rsid w:val="00A83EE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3601">
      <w:bodyDiv w:val="1"/>
      <w:marLeft w:val="0"/>
      <w:marRight w:val="0"/>
      <w:marTop w:val="0"/>
      <w:marBottom w:val="0"/>
      <w:divBdr>
        <w:top w:val="none" w:sz="0" w:space="0" w:color="auto"/>
        <w:left w:val="none" w:sz="0" w:space="0" w:color="auto"/>
        <w:bottom w:val="none" w:sz="0" w:space="0" w:color="auto"/>
        <w:right w:val="none" w:sz="0" w:space="0" w:color="auto"/>
      </w:divBdr>
    </w:div>
    <w:div w:id="228227748">
      <w:bodyDiv w:val="1"/>
      <w:marLeft w:val="0"/>
      <w:marRight w:val="0"/>
      <w:marTop w:val="0"/>
      <w:marBottom w:val="0"/>
      <w:divBdr>
        <w:top w:val="none" w:sz="0" w:space="0" w:color="auto"/>
        <w:left w:val="none" w:sz="0" w:space="0" w:color="auto"/>
        <w:bottom w:val="none" w:sz="0" w:space="0" w:color="auto"/>
        <w:right w:val="none" w:sz="0" w:space="0" w:color="auto"/>
      </w:divBdr>
    </w:div>
    <w:div w:id="303387181">
      <w:bodyDiv w:val="1"/>
      <w:marLeft w:val="0"/>
      <w:marRight w:val="0"/>
      <w:marTop w:val="0"/>
      <w:marBottom w:val="0"/>
      <w:divBdr>
        <w:top w:val="none" w:sz="0" w:space="0" w:color="auto"/>
        <w:left w:val="none" w:sz="0" w:space="0" w:color="auto"/>
        <w:bottom w:val="none" w:sz="0" w:space="0" w:color="auto"/>
        <w:right w:val="none" w:sz="0" w:space="0" w:color="auto"/>
      </w:divBdr>
      <w:divsChild>
        <w:div w:id="453446183">
          <w:marLeft w:val="0"/>
          <w:marRight w:val="0"/>
          <w:marTop w:val="0"/>
          <w:marBottom w:val="0"/>
          <w:divBdr>
            <w:top w:val="none" w:sz="0" w:space="0" w:color="auto"/>
            <w:left w:val="none" w:sz="0" w:space="0" w:color="auto"/>
            <w:bottom w:val="none" w:sz="0" w:space="0" w:color="auto"/>
            <w:right w:val="none" w:sz="0" w:space="0" w:color="auto"/>
          </w:divBdr>
          <w:divsChild>
            <w:div w:id="727150828">
              <w:blockQuote w:val="1"/>
              <w:marLeft w:val="720"/>
              <w:marRight w:val="720"/>
              <w:marTop w:val="27"/>
              <w:marBottom w:val="0"/>
              <w:divBdr>
                <w:top w:val="none" w:sz="0" w:space="0" w:color="auto"/>
                <w:left w:val="none" w:sz="0" w:space="0" w:color="auto"/>
                <w:bottom w:val="none" w:sz="0" w:space="0" w:color="auto"/>
                <w:right w:val="none" w:sz="0" w:space="0" w:color="auto"/>
              </w:divBdr>
            </w:div>
            <w:div w:id="554003841">
              <w:blockQuote w:val="1"/>
              <w:marLeft w:val="720"/>
              <w:marRight w:val="720"/>
              <w:marTop w:val="27"/>
              <w:marBottom w:val="0"/>
              <w:divBdr>
                <w:top w:val="none" w:sz="0" w:space="0" w:color="auto"/>
                <w:left w:val="none" w:sz="0" w:space="0" w:color="auto"/>
                <w:bottom w:val="none" w:sz="0" w:space="0" w:color="auto"/>
                <w:right w:val="none" w:sz="0" w:space="0" w:color="auto"/>
              </w:divBdr>
            </w:div>
          </w:divsChild>
        </w:div>
      </w:divsChild>
    </w:div>
    <w:div w:id="520163461">
      <w:bodyDiv w:val="1"/>
      <w:marLeft w:val="0"/>
      <w:marRight w:val="0"/>
      <w:marTop w:val="0"/>
      <w:marBottom w:val="0"/>
      <w:divBdr>
        <w:top w:val="none" w:sz="0" w:space="0" w:color="auto"/>
        <w:left w:val="none" w:sz="0" w:space="0" w:color="auto"/>
        <w:bottom w:val="none" w:sz="0" w:space="0" w:color="auto"/>
        <w:right w:val="none" w:sz="0" w:space="0" w:color="auto"/>
      </w:divBdr>
    </w:div>
    <w:div w:id="532230274">
      <w:bodyDiv w:val="1"/>
      <w:marLeft w:val="0"/>
      <w:marRight w:val="0"/>
      <w:marTop w:val="0"/>
      <w:marBottom w:val="0"/>
      <w:divBdr>
        <w:top w:val="none" w:sz="0" w:space="0" w:color="auto"/>
        <w:left w:val="none" w:sz="0" w:space="0" w:color="auto"/>
        <w:bottom w:val="none" w:sz="0" w:space="0" w:color="auto"/>
        <w:right w:val="none" w:sz="0" w:space="0" w:color="auto"/>
      </w:divBdr>
    </w:div>
    <w:div w:id="803936269">
      <w:bodyDiv w:val="1"/>
      <w:marLeft w:val="0"/>
      <w:marRight w:val="0"/>
      <w:marTop w:val="0"/>
      <w:marBottom w:val="0"/>
      <w:divBdr>
        <w:top w:val="none" w:sz="0" w:space="0" w:color="auto"/>
        <w:left w:val="none" w:sz="0" w:space="0" w:color="auto"/>
        <w:bottom w:val="none" w:sz="0" w:space="0" w:color="auto"/>
        <w:right w:val="none" w:sz="0" w:space="0" w:color="auto"/>
      </w:divBdr>
    </w:div>
    <w:div w:id="1234242784">
      <w:bodyDiv w:val="1"/>
      <w:marLeft w:val="0"/>
      <w:marRight w:val="0"/>
      <w:marTop w:val="0"/>
      <w:marBottom w:val="0"/>
      <w:divBdr>
        <w:top w:val="none" w:sz="0" w:space="0" w:color="auto"/>
        <w:left w:val="none" w:sz="0" w:space="0" w:color="auto"/>
        <w:bottom w:val="none" w:sz="0" w:space="0" w:color="auto"/>
        <w:right w:val="none" w:sz="0" w:space="0" w:color="auto"/>
      </w:divBdr>
    </w:div>
    <w:div w:id="1455323271">
      <w:bodyDiv w:val="1"/>
      <w:marLeft w:val="0"/>
      <w:marRight w:val="0"/>
      <w:marTop w:val="0"/>
      <w:marBottom w:val="0"/>
      <w:divBdr>
        <w:top w:val="none" w:sz="0" w:space="0" w:color="auto"/>
        <w:left w:val="none" w:sz="0" w:space="0" w:color="auto"/>
        <w:bottom w:val="none" w:sz="0" w:space="0" w:color="auto"/>
        <w:right w:val="none" w:sz="0" w:space="0" w:color="auto"/>
      </w:divBdr>
    </w:div>
    <w:div w:id="1614094173">
      <w:bodyDiv w:val="1"/>
      <w:marLeft w:val="0"/>
      <w:marRight w:val="0"/>
      <w:marTop w:val="0"/>
      <w:marBottom w:val="0"/>
      <w:divBdr>
        <w:top w:val="none" w:sz="0" w:space="0" w:color="auto"/>
        <w:left w:val="none" w:sz="0" w:space="0" w:color="auto"/>
        <w:bottom w:val="none" w:sz="0" w:space="0" w:color="auto"/>
        <w:right w:val="none" w:sz="0" w:space="0" w:color="auto"/>
      </w:divBdr>
      <w:divsChild>
        <w:div w:id="1003701959">
          <w:marLeft w:val="0"/>
          <w:marRight w:val="0"/>
          <w:marTop w:val="0"/>
          <w:marBottom w:val="0"/>
          <w:divBdr>
            <w:top w:val="none" w:sz="0" w:space="0" w:color="auto"/>
            <w:left w:val="none" w:sz="0" w:space="0" w:color="auto"/>
            <w:bottom w:val="none" w:sz="0" w:space="0" w:color="auto"/>
            <w:right w:val="none" w:sz="0" w:space="0" w:color="auto"/>
          </w:divBdr>
          <w:divsChild>
            <w:div w:id="1168790345">
              <w:marLeft w:val="0"/>
              <w:marRight w:val="0"/>
              <w:marTop w:val="0"/>
              <w:marBottom w:val="0"/>
              <w:divBdr>
                <w:top w:val="none" w:sz="0" w:space="0" w:color="auto"/>
                <w:left w:val="none" w:sz="0" w:space="0" w:color="auto"/>
                <w:bottom w:val="none" w:sz="0" w:space="0" w:color="auto"/>
                <w:right w:val="none" w:sz="0" w:space="0" w:color="auto"/>
              </w:divBdr>
              <w:divsChild>
                <w:div w:id="7546704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765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olegrove@aapmr.org" TargetMode="External"/><Relationship Id="rId13" Type="http://schemas.openxmlformats.org/officeDocument/2006/relationships/hyperlink" Target="mailto:saer@aapm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er@aapm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er@aapm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er@aapmr.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pmr.org/members-publications/membership/renew" TargetMode="External"/><Relationship Id="rId14" Type="http://schemas.openxmlformats.org/officeDocument/2006/relationships/hyperlink" Target="mailto:saer@aapm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DB23-49F0-4F7B-9F04-B74B93C5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1635</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Category 1: Special Request</vt:lpstr>
    </vt:vector>
  </TitlesOfParts>
  <Company>AAPMR</Company>
  <LinksUpToDate>false</LinksUpToDate>
  <CharactersWithSpaces>11176</CharactersWithSpaces>
  <SharedDoc>false</SharedDoc>
  <HLinks>
    <vt:vector size="6" baseType="variant">
      <vt:variant>
        <vt:i4>1245216</vt:i4>
      </vt:variant>
      <vt:variant>
        <vt:i4>0</vt:i4>
      </vt:variant>
      <vt:variant>
        <vt:i4>0</vt:i4>
      </vt:variant>
      <vt:variant>
        <vt:i4>5</vt:i4>
      </vt:variant>
      <vt:variant>
        <vt:lpwstr>mailto:ameyer@aapmr.org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1: Special Request</dc:title>
  <dc:creator>ameyer</dc:creator>
  <cp:lastModifiedBy>Lynn Colegrove</cp:lastModifiedBy>
  <cp:revision>10</cp:revision>
  <cp:lastPrinted>2018-07-02T20:16:00Z</cp:lastPrinted>
  <dcterms:created xsi:type="dcterms:W3CDTF">2023-06-09T16:41:00Z</dcterms:created>
  <dcterms:modified xsi:type="dcterms:W3CDTF">2023-06-15T19:25:00Z</dcterms:modified>
</cp:coreProperties>
</file>